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论文格式要求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1.字体：论文标题小三号黑体加粗；作者姓名小四号楷体； 摘要、关键词标题五号黑体，内容五号楷体；二级目小四号黑体，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正文五号宋体；作者简介五号楷体，脚注小五号宋体。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2.行间距：多倍(1.25倍)行距。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3.注释：统一要求为页下注。出处为著作的要依次注明著作 名、卷次、出版社、出版年份和所在页码；出处为期刊的要依次 注明作者名、文章名、刊载期刊名、出版年和期号；出处为报纸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的要依次注明作者名、文章名、刊载报纸名和出版年月日，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4.版式： A4纸版式、默认页边距、页码居中、首页有页码。 首页内容包括论文标题、作者姓名、摘要、关键词，正文从第二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页起，作者简介及联系方式附在文末。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5.整体格式要求见所附样本。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0" w:line="222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论文格式样本：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22" w:lineRule="auto"/>
        <w:ind w:left="2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坚持全面正确的历史观</w:t>
      </w:r>
    </w:p>
    <w:p>
      <w:pPr>
        <w:spacing w:before="201" w:line="229" w:lineRule="auto"/>
        <w:ind w:left="416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1"/>
          <w:sz w:val="22"/>
          <w:szCs w:val="22"/>
        </w:rPr>
        <w:t>李晓明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72" w:line="329" w:lineRule="auto"/>
        <w:ind w:left="9" w:firstLine="453"/>
        <w:jc w:val="both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b/>
          <w:bCs/>
          <w:spacing w:val="-12"/>
          <w:sz w:val="22"/>
          <w:szCs w:val="22"/>
        </w:rPr>
        <w:t>摘要：</w:t>
      </w:r>
      <w:r>
        <w:rPr>
          <w:rFonts w:ascii="楷体" w:hAnsi="楷体" w:eastAsia="楷体" w:cs="楷体"/>
          <w:spacing w:val="-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2"/>
          <w:sz w:val="22"/>
          <w:szCs w:val="22"/>
        </w:rPr>
        <w:t>中国特色社会主又不是从天上掉下来的，是党和人民历尽千辛万苦、付出各种代价取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3"/>
          <w:sz w:val="22"/>
          <w:szCs w:val="22"/>
        </w:rPr>
        <w:t>得的根本成就。</w:t>
      </w:r>
      <w:r>
        <w:rPr>
          <w:rFonts w:ascii="楷体" w:hAnsi="楷体" w:eastAsia="楷体" w:cs="楷体"/>
          <w:spacing w:val="36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3"/>
          <w:sz w:val="22"/>
          <w:szCs w:val="22"/>
        </w:rPr>
        <w:t>...国梦的产生有着深厚的历</w:t>
      </w:r>
      <w:r>
        <w:rPr>
          <w:rFonts w:ascii="楷体" w:hAnsi="楷体" w:eastAsia="楷体" w:cs="楷体"/>
          <w:spacing w:val="-14"/>
          <w:sz w:val="22"/>
          <w:szCs w:val="22"/>
        </w:rPr>
        <w:t>史根源和文化渊源，是从中华民族的历史命运中发生</w:t>
      </w:r>
    </w:p>
    <w:p>
      <w:pPr>
        <w:spacing w:line="223" w:lineRule="auto"/>
        <w:ind w:left="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0"/>
          <w:sz w:val="22"/>
          <w:szCs w:val="22"/>
        </w:rPr>
        <w:t>和发展起来的。</w:t>
      </w:r>
    </w:p>
    <w:p>
      <w:pPr>
        <w:spacing w:before="140" w:line="229" w:lineRule="auto"/>
        <w:ind w:left="46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b/>
          <w:bCs/>
          <w:spacing w:val="-15"/>
          <w:sz w:val="22"/>
          <w:szCs w:val="22"/>
        </w:rPr>
        <w:t>关键词：</w:t>
      </w:r>
      <w:r>
        <w:rPr>
          <w:rFonts w:ascii="楷体" w:hAnsi="楷体" w:eastAsia="楷体" w:cs="楷体"/>
          <w:spacing w:val="18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5"/>
          <w:sz w:val="22"/>
          <w:szCs w:val="22"/>
        </w:rPr>
        <w:t>历史观：历史经验：现实挑战：现实启示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73" w:line="219" w:lineRule="auto"/>
        <w:ind w:left="4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关于坚持全面正确的历史观，需要注意以下几个问题：</w:t>
      </w:r>
    </w:p>
    <w:p>
      <w:pPr>
        <w:spacing w:before="102" w:line="218" w:lineRule="auto"/>
        <w:ind w:left="463"/>
        <w:outlineLvl w:val="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6"/>
          <w:sz w:val="25"/>
          <w:szCs w:val="25"/>
        </w:rPr>
        <w:t>一、把党和人民90多年的实践及其经验当作立身之本</w:t>
      </w:r>
    </w:p>
    <w:p>
      <w:pPr>
        <w:spacing w:before="120" w:line="328" w:lineRule="auto"/>
        <w:ind w:left="9" w:right="3" w:firstLine="44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中国特色社会主文不是从天上掉下来的，是党和人民历尽千辛万苦、付出各种代价取得的根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本成就。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“从我们党领导中国革命的实践可以看出，探索中国革命的正确道路是何等不容易，我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们党为此付出了沉重代价。这是我们永远不能忘记的历史经验和教训。”1“中国梦</w:t>
      </w:r>
      <w:r>
        <w:rPr>
          <w:rFonts w:ascii="宋体" w:hAnsi="宋体" w:eastAsia="宋体" w:cs="宋体"/>
          <w:spacing w:val="-12"/>
          <w:sz w:val="22"/>
          <w:szCs w:val="22"/>
        </w:rPr>
        <w:t>的产生有着深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厚的历史根源和文化渊源，是从中华民族的历史命运中发生和发展起来的。”2“这就是历史：后</w:t>
      </w:r>
    </w:p>
    <w:p>
      <w:pPr>
        <w:spacing w:line="220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人总是以前人已经达到的位置作为出发点继续前进，又大大超越前人。”3</w:t>
      </w:r>
    </w:p>
    <w:p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before="72" w:line="425" w:lineRule="exact"/>
        <w:ind w:left="46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7"/>
          <w:position w:val="15"/>
          <w:sz w:val="22"/>
          <w:szCs w:val="22"/>
        </w:rPr>
        <w:t>作者简介：李晓明...</w:t>
      </w:r>
      <w:r>
        <w:rPr>
          <w:rFonts w:ascii="楷体" w:hAnsi="楷体" w:eastAsia="楷体" w:cs="楷体"/>
          <w:spacing w:val="-41"/>
          <w:position w:val="15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17"/>
          <w:position w:val="15"/>
          <w:sz w:val="22"/>
          <w:szCs w:val="22"/>
        </w:rPr>
        <w:t>(请写明作者单位，职务、职称</w:t>
      </w:r>
      <w:r>
        <w:rPr>
          <w:rFonts w:ascii="楷体" w:hAnsi="楷体" w:eastAsia="楷体" w:cs="楷体"/>
          <w:spacing w:val="16"/>
          <w:position w:val="15"/>
          <w:sz w:val="22"/>
          <w:szCs w:val="22"/>
        </w:rPr>
        <w:t>，研究专长、联系方式等信</w:t>
      </w:r>
    </w:p>
    <w:p>
      <w:pPr>
        <w:spacing w:line="232" w:lineRule="auto"/>
        <w:ind w:left="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3"/>
          <w:sz w:val="22"/>
          <w:szCs w:val="22"/>
        </w:rPr>
        <w:t>息)。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3" w:line="216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1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5"/>
          <w:sz w:val="19"/>
          <w:szCs w:val="19"/>
        </w:rPr>
        <w:t>《十七大以来重要文献选编》</w:t>
      </w:r>
      <w:r>
        <w:rPr>
          <w:rFonts w:ascii="宋体" w:hAnsi="宋体" w:eastAsia="宋体" w:cs="宋体"/>
          <w:spacing w:val="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5"/>
          <w:sz w:val="19"/>
          <w:szCs w:val="19"/>
        </w:rPr>
        <w:t>(上),中央文献出版社2009年</w:t>
      </w:r>
      <w:r>
        <w:rPr>
          <w:rFonts w:ascii="宋体" w:hAnsi="宋体" w:eastAsia="宋体" w:cs="宋体"/>
          <w:spacing w:val="-6"/>
          <w:sz w:val="19"/>
          <w:szCs w:val="19"/>
        </w:rPr>
        <w:t>版，</w:t>
      </w:r>
      <w:r>
        <w:rPr>
          <w:rFonts w:ascii="宋体" w:hAnsi="宋体" w:eastAsia="宋体" w:cs="宋体"/>
          <w:spacing w:val="9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6"/>
          <w:sz w:val="19"/>
          <w:szCs w:val="19"/>
        </w:rPr>
        <w:t>第95页。</w:t>
      </w:r>
    </w:p>
    <w:p>
      <w:pPr>
        <w:spacing w:before="7" w:line="216" w:lineRule="auto"/>
        <w:ind w:left="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2</w:t>
      </w:r>
      <w:r>
        <w:rPr>
          <w:rFonts w:ascii="宋体" w:hAnsi="宋体" w:eastAsia="宋体" w:cs="宋体"/>
          <w:spacing w:val="-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张宏志：</w:t>
      </w:r>
      <w:r>
        <w:rPr>
          <w:rFonts w:ascii="宋体" w:hAnsi="宋体" w:eastAsia="宋体" w:cs="宋体"/>
          <w:spacing w:val="31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9"/>
          <w:sz w:val="19"/>
          <w:szCs w:val="19"/>
        </w:rPr>
        <w:t>《漫议中国梦》,</w:t>
      </w:r>
      <w:r>
        <w:rPr>
          <w:rFonts w:ascii="宋体" w:hAnsi="宋体" w:eastAsia="宋体" w:cs="宋体"/>
          <w:spacing w:val="9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《党的文献》2013年第</w:t>
      </w:r>
      <w:r>
        <w:rPr>
          <w:rFonts w:ascii="宋体" w:hAnsi="宋体" w:eastAsia="宋体" w:cs="宋体"/>
          <w:spacing w:val="-10"/>
          <w:sz w:val="19"/>
          <w:szCs w:val="19"/>
        </w:rPr>
        <w:t>6期。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pacing w:val="-10"/>
          <w:sz w:val="19"/>
          <w:szCs w:val="19"/>
        </w:rPr>
        <w:t>3</w:t>
      </w:r>
      <w:r>
        <w:rPr>
          <w:rFonts w:ascii="宋体" w:hAnsi="宋体" w:eastAsia="宋体" w:cs="宋体"/>
          <w:spacing w:val="2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金冲及：</w:t>
      </w:r>
      <w:r>
        <w:rPr>
          <w:rFonts w:ascii="宋体" w:hAnsi="宋体" w:eastAsia="宋体" w:cs="宋体"/>
          <w:spacing w:val="25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10"/>
          <w:sz w:val="19"/>
          <w:szCs w:val="19"/>
        </w:rPr>
        <w:t>《辛亥革会的历史地位》,</w:t>
      </w:r>
      <w:r>
        <w:rPr>
          <w:rFonts w:ascii="宋体" w:hAnsi="宋体" w:eastAsia="宋体" w:cs="宋体"/>
          <w:spacing w:val="8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《人民日报》)2011年9月7日。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type w:val="continuous"/>
      <w:pgSz w:w="11906" w:h="16838"/>
      <w:pgMar w:top="1553" w:right="1463" w:bottom="1553" w:left="1463" w:header="851" w:footer="992" w:gutter="0"/>
      <w:paperSrc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89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71D7701"/>
    <w:rsid w:val="1DD81269"/>
    <w:rsid w:val="42061A59"/>
    <w:rsid w:val="602D281F"/>
    <w:rsid w:val="76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2022-11-23T09:06:07Z</dcterms:created>
  <dc:creator>Administrator</dc:creator>
  <cp:lastModifiedBy>lulu</cp:lastModifiedBy>
  <dcterms:modified xsi:type="dcterms:W3CDTF">2022-11-23T09:10:03Z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B73C514315A344F4A9918627D1E086E6</vt:lpwstr>
  </property>
</Properties>
</file>