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sz w:val="32"/>
          <w:szCs w:val="32"/>
        </w:rPr>
      </w:pPr>
      <w:bookmarkStart w:id="5" w:name="_GoBack"/>
      <w:bookmarkEnd w:id="5"/>
      <w:r>
        <w:rPr>
          <w:rFonts w:hint="eastAsia"/>
          <w:b/>
          <w:sz w:val="32"/>
          <w:szCs w:val="32"/>
          <w:lang w:val="en-US" w:eastAsia="zh-CN"/>
        </w:rPr>
        <w:t xml:space="preserve">第一部分 </w:t>
      </w:r>
      <w:r>
        <w:rPr>
          <w:rFonts w:hint="default"/>
          <w:b/>
          <w:sz w:val="32"/>
          <w:szCs w:val="32"/>
        </w:rPr>
        <w:t>投标文件格式</w:t>
      </w:r>
    </w:p>
    <w:p>
      <w:pPr>
        <w:spacing w:line="440" w:lineRule="exact"/>
        <w:ind w:firstLine="480" w:firstLineChars="200"/>
        <w:rPr>
          <w:rFonts w:hint="default" w:ascii="Times New Roman" w:hAnsi="Times New Roman" w:cs="Times New Roman"/>
          <w:b/>
          <w:color w:val="000000"/>
          <w:kern w:val="0"/>
          <w:sz w:val="24"/>
        </w:rPr>
      </w:pPr>
      <w:r>
        <w:rPr>
          <w:rFonts w:hint="default" w:ascii="Times New Roman" w:hAnsi="Times New Roman" w:cs="Times New Roman"/>
          <w:color w:val="000000"/>
          <w:kern w:val="0"/>
          <w:sz w:val="24"/>
        </w:rPr>
        <w:t>投标文件一式两份（正，副本可装入一个档案袋），</w:t>
      </w:r>
      <w:r>
        <w:rPr>
          <w:rFonts w:hint="default" w:ascii="Times New Roman" w:hAnsi="Times New Roman" w:cs="Times New Roman"/>
          <w:b/>
          <w:color w:val="000000"/>
          <w:kern w:val="0"/>
          <w:sz w:val="24"/>
        </w:rPr>
        <w:t>所有材料须加盖公章</w:t>
      </w:r>
      <w:r>
        <w:rPr>
          <w:rFonts w:hint="default" w:ascii="Times New Roman" w:hAnsi="Times New Roman" w:cs="Times New Roman"/>
          <w:color w:val="000000"/>
          <w:kern w:val="0"/>
          <w:sz w:val="24"/>
        </w:rPr>
        <w:t>，并按以下顺序装订及装袋密封，贴密封条盖密封章（公章）。</w:t>
      </w:r>
      <w:r>
        <w:rPr>
          <w:rFonts w:hint="default" w:ascii="Times New Roman" w:hAnsi="Times New Roman" w:cs="Times New Roman"/>
          <w:b/>
          <w:color w:val="000000"/>
          <w:kern w:val="0"/>
          <w:sz w:val="24"/>
        </w:rPr>
        <w:t>档案袋上注明项目名称、单位名称、联系人姓名和电话。</w:t>
      </w:r>
    </w:p>
    <w:p>
      <w:pPr>
        <w:spacing w:line="440" w:lineRule="exact"/>
        <w:ind w:firstLine="482" w:firstLineChars="200"/>
        <w:rPr>
          <w:rFonts w:hint="default" w:ascii="Times New Roman" w:hAnsi="Times New Roman" w:cs="Times New Roman"/>
          <w:color w:val="000000"/>
          <w:kern w:val="0"/>
          <w:sz w:val="24"/>
        </w:rPr>
      </w:pPr>
      <w:r>
        <w:rPr>
          <w:rFonts w:hint="default" w:ascii="Times New Roman" w:hAnsi="Times New Roman" w:cs="Times New Roman"/>
          <w:b/>
          <w:color w:val="000000"/>
          <w:kern w:val="0"/>
          <w:sz w:val="24"/>
        </w:rPr>
        <w:t>注：未密封和未加盖密封公章的投标文件将被拒收，投标材料未按要求签字盖章的按废标处理。</w:t>
      </w:r>
    </w:p>
    <w:p>
      <w:pPr>
        <w:spacing w:line="440" w:lineRule="exact"/>
        <w:ind w:firstLine="480" w:firstLineChars="200"/>
        <w:rPr>
          <w:rFonts w:hint="default" w:ascii="Times New Roman" w:hAnsi="Times New Roman" w:cs="Times New Roman"/>
          <w:kern w:val="0"/>
          <w:sz w:val="24"/>
        </w:rPr>
      </w:pPr>
    </w:p>
    <w:p>
      <w:pPr>
        <w:spacing w:line="440" w:lineRule="exact"/>
        <w:ind w:firstLine="482" w:firstLineChars="200"/>
        <w:rPr>
          <w:rFonts w:hint="default" w:ascii="Times New Roman" w:hAnsi="Times New Roman" w:cs="Times New Roman"/>
          <w:b/>
          <w:kern w:val="0"/>
          <w:sz w:val="24"/>
        </w:rPr>
      </w:pPr>
    </w:p>
    <w:p>
      <w:pPr>
        <w:adjustRightInd w:val="0"/>
        <w:snapToGrid w:val="0"/>
        <w:jc w:val="center"/>
        <w:rPr>
          <w:rFonts w:hint="default" w:ascii="Times New Roman" w:hAnsi="Times New Roman" w:cs="Times New Roman"/>
          <w:b/>
          <w:kern w:val="0"/>
          <w:sz w:val="24"/>
        </w:rPr>
      </w:pPr>
    </w:p>
    <w:p>
      <w:pPr>
        <w:adjustRightInd w:val="0"/>
        <w:snapToGrid w:val="0"/>
        <w:jc w:val="center"/>
        <w:rPr>
          <w:rFonts w:hint="default" w:ascii="Times New Roman" w:hAnsi="Times New Roman" w:cs="Times New Roman"/>
          <w:b/>
          <w:kern w:val="0"/>
          <w:sz w:val="24"/>
        </w:rPr>
      </w:pPr>
    </w:p>
    <w:p>
      <w:pPr>
        <w:spacing w:line="400" w:lineRule="exact"/>
        <w:jc w:val="center"/>
        <w:outlineLvl w:val="1"/>
        <w:rPr>
          <w:rFonts w:hint="default" w:ascii="Times New Roman" w:hAnsi="Times New Roman"/>
          <w:sz w:val="24"/>
        </w:rPr>
      </w:pPr>
      <w:r>
        <w:rPr>
          <w:rFonts w:hint="default" w:ascii="Times New Roman" w:hAnsi="Times New Roman" w:cs="Times New Roman"/>
          <w:b/>
          <w:bCs/>
          <w:sz w:val="30"/>
          <w:szCs w:val="30"/>
        </w:rPr>
        <w:t>一、</w:t>
      </w:r>
      <w:r>
        <w:rPr>
          <w:rFonts w:hint="default" w:ascii="Times New Roman" w:hAnsi="Times New Roman" w:cs="Times New Roman"/>
          <w:b/>
          <w:bCs/>
          <w:color w:val="000000"/>
          <w:sz w:val="30"/>
          <w:szCs w:val="30"/>
        </w:rPr>
        <w:t>营业执照或事业单位法人证书复印件</w:t>
      </w:r>
    </w:p>
    <w:p>
      <w:pPr>
        <w:adjustRightInd w:val="0"/>
        <w:snapToGrid w:val="0"/>
        <w:jc w:val="center"/>
        <w:rPr>
          <w:rFonts w:hint="default" w:ascii="Times New Roman" w:hAnsi="Times New Roman" w:cs="Times New Roman"/>
          <w:b/>
          <w:kern w:val="0"/>
          <w:sz w:val="24"/>
        </w:rPr>
      </w:pPr>
    </w:p>
    <w:p>
      <w:pPr>
        <w:adjustRightInd w:val="0"/>
        <w:snapToGrid w:val="0"/>
        <w:jc w:val="center"/>
        <w:rPr>
          <w:rFonts w:hint="default" w:ascii="Times New Roman" w:hAnsi="Times New Roman" w:cs="Times New Roman"/>
          <w:b/>
          <w:kern w:val="0"/>
          <w:sz w:val="24"/>
        </w:rPr>
      </w:pPr>
    </w:p>
    <w:p>
      <w:pPr>
        <w:adjustRightInd w:val="0"/>
        <w:snapToGrid w:val="0"/>
        <w:jc w:val="center"/>
        <w:rPr>
          <w:rFonts w:hint="default" w:ascii="Times New Roman" w:hAnsi="Times New Roman" w:cs="Times New Roman"/>
          <w:b/>
          <w:kern w:val="0"/>
          <w:sz w:val="24"/>
        </w:rPr>
      </w:pPr>
    </w:p>
    <w:p>
      <w:pPr>
        <w:spacing w:line="400" w:lineRule="exact"/>
        <w:jc w:val="center"/>
        <w:outlineLvl w:val="1"/>
        <w:rPr>
          <w:rFonts w:hint="default" w:ascii="Times New Roman" w:hAnsi="Times New Roman" w:cs="Times New Roman"/>
          <w:b/>
          <w:bCs/>
          <w:color w:val="000000"/>
          <w:sz w:val="30"/>
          <w:szCs w:val="30"/>
        </w:rPr>
      </w:pPr>
      <w:r>
        <w:rPr>
          <w:rFonts w:hint="default" w:ascii="Times New Roman" w:hAnsi="Times New Roman" w:cs="Times New Roman"/>
          <w:b/>
          <w:bCs/>
          <w:sz w:val="30"/>
          <w:szCs w:val="30"/>
        </w:rPr>
        <w:t>二、</w:t>
      </w:r>
      <w:r>
        <w:rPr>
          <w:rFonts w:hint="default" w:ascii="Times New Roman" w:hAnsi="Times New Roman" w:cs="Times New Roman"/>
          <w:b/>
          <w:bCs/>
          <w:color w:val="000000"/>
          <w:sz w:val="30"/>
          <w:szCs w:val="30"/>
        </w:rPr>
        <w:t>法定代表人身份证明书或法定代表人授权书（二选一）</w:t>
      </w:r>
    </w:p>
    <w:p>
      <w:pPr>
        <w:pStyle w:val="3"/>
        <w:spacing w:before="0" w:beforeAutospacing="0" w:after="0" w:afterAutospacing="0" w:line="360" w:lineRule="auto"/>
        <w:jc w:val="center"/>
        <w:rPr>
          <w:rFonts w:hint="default" w:ascii="Times New Roman" w:hAnsi="Times New Roman" w:cs="Times New Roman"/>
          <w:color w:val="000000"/>
        </w:rPr>
      </w:pPr>
      <w:bookmarkStart w:id="0" w:name="_Toc220856281"/>
      <w:bookmarkStart w:id="1" w:name="_Toc491183126"/>
    </w:p>
    <w:p>
      <w:pPr>
        <w:pStyle w:val="3"/>
        <w:spacing w:before="0" w:beforeAutospacing="0" w:after="0" w:afterAutospacing="0" w:line="360" w:lineRule="auto"/>
        <w:jc w:val="center"/>
        <w:rPr>
          <w:rFonts w:hint="default" w:ascii="Times New Roman" w:hAnsi="Times New Roman" w:cs="Times New Roman"/>
          <w:color w:val="000000"/>
        </w:rPr>
      </w:pPr>
      <w:r>
        <w:rPr>
          <w:rFonts w:hint="default" w:ascii="Times New Roman" w:hAnsi="Times New Roman" w:cs="Times New Roman"/>
          <w:color w:val="000000"/>
        </w:rPr>
        <w:t>（一）法定代表人身份证明</w:t>
      </w:r>
      <w:bookmarkEnd w:id="0"/>
      <w:bookmarkEnd w:id="1"/>
      <w:r>
        <w:rPr>
          <w:rFonts w:hint="default" w:ascii="Times New Roman" w:hAnsi="Times New Roman" w:cs="Times New Roman"/>
          <w:color w:val="000000"/>
        </w:rPr>
        <w:t>书</w:t>
      </w:r>
    </w:p>
    <w:p>
      <w:pPr>
        <w:spacing w:line="360" w:lineRule="auto"/>
        <w:jc w:val="center"/>
        <w:outlineLvl w:val="1"/>
        <w:rPr>
          <w:rFonts w:ascii="Times New Roman" w:hAnsi="Times New Roman" w:cs="Times New Roman"/>
          <w:b/>
          <w:bCs/>
          <w:color w:val="000000"/>
          <w:sz w:val="24"/>
        </w:rPr>
      </w:pPr>
      <w:r>
        <w:rPr>
          <w:rFonts w:hint="default" w:ascii="Times New Roman" w:hAnsi="Times New Roman" w:cs="Times New Roman"/>
          <w:b/>
          <w:bCs/>
          <w:color w:val="000000"/>
          <w:sz w:val="24"/>
        </w:rPr>
        <w:t>（经办人为</w:t>
      </w:r>
      <w:r>
        <w:rPr>
          <w:rFonts w:hint="default" w:ascii="Times New Roman" w:hAnsi="Times New Roman" w:cs="Times New Roman"/>
          <w:b/>
          <w:bCs/>
          <w:color w:val="000000"/>
          <w:sz w:val="24"/>
          <w:lang w:val="en-US" w:eastAsia="zh-CN"/>
        </w:rPr>
        <w:t>法定代表人</w:t>
      </w:r>
      <w:r>
        <w:rPr>
          <w:rFonts w:hint="default" w:ascii="Times New Roman" w:hAnsi="Times New Roman" w:cs="Times New Roman"/>
          <w:b/>
          <w:bCs/>
          <w:color w:val="000000"/>
          <w:sz w:val="24"/>
        </w:rPr>
        <w:t>时须提供）</w:t>
      </w:r>
    </w:p>
    <w:p>
      <w:pPr>
        <w:spacing w:line="360" w:lineRule="auto"/>
        <w:rPr>
          <w:rFonts w:ascii="Times New Roman"/>
          <w:color w:val="000000"/>
          <w:sz w:val="24"/>
        </w:rPr>
      </w:pPr>
      <w:r>
        <w:rPr>
          <w:rFonts w:hint="default" w:ascii="Times New Roman" w:hAnsi="Times New Roman" w:cs="Times New Roman"/>
          <w:color w:val="000000"/>
          <w:sz w:val="24"/>
        </w:rPr>
        <w:t>海南经贸职业技术学院：</w:t>
      </w:r>
    </w:p>
    <w:p>
      <w:pPr>
        <w:spacing w:line="360" w:lineRule="auto"/>
        <w:ind w:firstLine="460" w:firstLineChars="192"/>
        <w:rPr>
          <w:rFonts w:hint="default" w:ascii="Times New Roman" w:hAnsi="Times New Roman"/>
          <w:color w:val="000000"/>
          <w:sz w:val="24"/>
          <w:lang w:val="en-GB"/>
        </w:rPr>
      </w:pPr>
      <w:r>
        <w:rPr>
          <w:rFonts w:hint="default" w:ascii="Times New Roman" w:hAnsi="Times New Roman"/>
          <w:color w:val="000000"/>
          <w:sz w:val="24"/>
          <w:u w:val="single"/>
          <w:lang w:val="en-GB"/>
        </w:rPr>
        <w:t xml:space="preserve">        </w:t>
      </w:r>
      <w:r>
        <w:rPr>
          <w:rFonts w:hint="default" w:ascii="Times New Roman" w:hAnsi="Times New Roman"/>
          <w:color w:val="000000"/>
          <w:sz w:val="24"/>
          <w:lang w:val="en-GB"/>
        </w:rPr>
        <w:t>先生/女士为我公司的法定代表人，参加贵院组织的</w:t>
      </w:r>
      <w:r>
        <w:rPr>
          <w:rFonts w:hint="default" w:ascii="Times New Roman" w:hAnsi="Times New Roman"/>
          <w:color w:val="000000"/>
          <w:sz w:val="24"/>
          <w:lang w:val="en-US" w:eastAsia="zh-CN"/>
        </w:rPr>
        <w:t>直播间实践教学基地方案及预算编制服务</w:t>
      </w:r>
      <w:r>
        <w:rPr>
          <w:rFonts w:hint="default" w:ascii="Times New Roman" w:hAnsi="Times New Roman" w:eastAsia="宋体" w:cs="Times New Roman"/>
          <w:color w:val="000000"/>
          <w:sz w:val="24"/>
          <w:lang w:val="en-GB"/>
        </w:rPr>
        <w:t>项目采购活动，负责与本项目相关的一切事</w:t>
      </w:r>
      <w:r>
        <w:rPr>
          <w:rFonts w:hint="default" w:ascii="Times New Roman" w:hAnsi="Times New Roman"/>
          <w:color w:val="000000"/>
          <w:sz w:val="24"/>
          <w:lang w:val="en-GB"/>
        </w:rPr>
        <w:t>宜。</w:t>
      </w:r>
    </w:p>
    <w:p>
      <w:pPr>
        <w:spacing w:line="288" w:lineRule="auto"/>
        <w:ind w:firstLine="480" w:firstLineChars="200"/>
        <w:rPr>
          <w:rFonts w:hint="default" w:ascii="Times New Roman" w:hAnsi="Times New Roman"/>
          <w:color w:val="000000"/>
          <w:sz w:val="24"/>
          <w:lang w:val="en-GB"/>
        </w:rPr>
      </w:pPr>
      <w:r>
        <w:rPr>
          <w:rFonts w:hint="default" w:ascii="Times New Roman" w:hAnsi="Times New Roman"/>
          <w:color w:val="000000"/>
          <w:sz w:val="24"/>
          <w:lang w:val="en-GB"/>
        </w:rPr>
        <w:t>法定代表人：</w:t>
      </w:r>
      <w:r>
        <w:rPr>
          <w:rFonts w:hint="default" w:ascii="Times New Roman" w:hAnsi="Times New Roman"/>
          <w:color w:val="000000"/>
          <w:sz w:val="24"/>
          <w:u w:val="single"/>
          <w:lang w:val="en-GB"/>
        </w:rPr>
        <w:t xml:space="preserve">             （签名）</w:t>
      </w:r>
      <w:r>
        <w:rPr>
          <w:rFonts w:hint="default" w:ascii="Times New Roman" w:hAnsi="Times New Roman"/>
          <w:color w:val="000000"/>
          <w:sz w:val="24"/>
          <w:lang w:val="en-GB"/>
        </w:rPr>
        <w:t xml:space="preserve">   联系电话：</w:t>
      </w:r>
      <w:r>
        <w:rPr>
          <w:rFonts w:hint="default" w:ascii="Times New Roman" w:hAnsi="Times New Roman"/>
          <w:color w:val="000000"/>
          <w:sz w:val="24"/>
          <w:u w:val="single"/>
          <w:lang w:val="en-GB"/>
        </w:rPr>
        <w:t xml:space="preserve">                    </w:t>
      </w:r>
    </w:p>
    <w:p>
      <w:pPr>
        <w:spacing w:line="360" w:lineRule="auto"/>
        <w:ind w:firstLine="960" w:firstLineChars="400"/>
        <w:rPr>
          <w:rFonts w:hint="default" w:ascii="Times New Roman" w:hAnsi="Times New Roman"/>
          <w:color w:val="000000"/>
          <w:sz w:val="24"/>
        </w:rPr>
      </w:pPr>
      <w:r>
        <w:rPr>
          <w:rFonts w:hint="default" w:ascii="Times New Roman" w:hAnsi="Times New Roman"/>
          <w:color w:val="000000"/>
          <w:sz w:val="24"/>
        </w:rPr>
        <w:t>特此证明。</w:t>
      </w:r>
    </w:p>
    <w:p>
      <w:pPr>
        <w:spacing w:line="360" w:lineRule="auto"/>
        <w:ind w:firstLine="960" w:firstLineChars="400"/>
        <w:rPr>
          <w:rFonts w:ascii="Times New Roman" w:hAnsi="Times New Roman"/>
          <w:color w:val="000000"/>
          <w:sz w:val="24"/>
        </w:rPr>
      </w:pPr>
    </w:p>
    <w:p>
      <w:pPr>
        <w:spacing w:line="360" w:lineRule="auto"/>
        <w:ind w:firstLine="3720" w:firstLineChars="1550"/>
        <w:rPr>
          <w:rFonts w:hint="default" w:ascii="Times New Roman" w:hAnsi="Times New Roman"/>
          <w:color w:val="000000"/>
          <w:sz w:val="24"/>
        </w:rPr>
      </w:pPr>
      <w:r>
        <w:rPr>
          <w:rFonts w:hint="default" w:ascii="Times New Roman" w:hAnsi="Times New Roman"/>
          <w:color w:val="000000"/>
          <w:sz w:val="24"/>
        </w:rPr>
        <w:t>公司名称：</w:t>
      </w:r>
      <w:r>
        <w:rPr>
          <w:rFonts w:hint="default" w:ascii="Times New Roman" w:hAnsi="Times New Roman"/>
          <w:color w:val="000000"/>
          <w:sz w:val="24"/>
          <w:u w:val="single"/>
        </w:rPr>
        <w:t xml:space="preserve">                      </w:t>
      </w:r>
      <w:r>
        <w:rPr>
          <w:rFonts w:hint="default" w:ascii="Times New Roman" w:hAnsi="Times New Roman"/>
          <w:color w:val="000000"/>
          <w:sz w:val="24"/>
        </w:rPr>
        <w:t>（盖单位章）</w:t>
      </w:r>
    </w:p>
    <w:p>
      <w:pPr>
        <w:spacing w:line="360" w:lineRule="auto"/>
        <w:ind w:firstLine="3240" w:firstLineChars="1350"/>
        <w:rPr>
          <w:rFonts w:hint="default" w:ascii="Times New Roman" w:hAnsi="Times New Roman"/>
          <w:color w:val="000000"/>
          <w:sz w:val="24"/>
        </w:rPr>
      </w:pPr>
      <w:r>
        <w:rPr>
          <w:rFonts w:hint="default" w:ascii="Times New Roman" w:hAnsi="Times New Roman"/>
          <w:color w:val="000000"/>
          <w:sz w:val="24"/>
          <w:lang w:val="en-GB"/>
        </w:rPr>
        <w:t xml:space="preserve">    日期：</w:t>
      </w:r>
      <w:r>
        <w:rPr>
          <w:rFonts w:hint="default" w:ascii="Times New Roman" w:hAnsi="Times New Roman"/>
          <w:color w:val="000000"/>
          <w:sz w:val="24"/>
          <w:u w:val="single"/>
        </w:rPr>
        <w:t xml:space="preserve">        </w:t>
      </w:r>
      <w:r>
        <w:rPr>
          <w:rFonts w:hint="default" w:ascii="Times New Roman" w:hAnsi="Times New Roman"/>
          <w:color w:val="000000"/>
          <w:sz w:val="24"/>
        </w:rPr>
        <w:t>年</w:t>
      </w:r>
      <w:r>
        <w:rPr>
          <w:rFonts w:hint="default" w:ascii="Times New Roman" w:hAnsi="Times New Roman"/>
          <w:color w:val="000000"/>
          <w:sz w:val="24"/>
          <w:u w:val="single"/>
        </w:rPr>
        <w:t xml:space="preserve">    </w:t>
      </w:r>
      <w:r>
        <w:rPr>
          <w:rFonts w:hint="default" w:ascii="Times New Roman" w:hAnsi="Times New Roman"/>
          <w:color w:val="000000"/>
          <w:sz w:val="24"/>
        </w:rPr>
        <w:t>月</w:t>
      </w:r>
      <w:r>
        <w:rPr>
          <w:rFonts w:hint="default" w:ascii="Times New Roman" w:hAnsi="Times New Roman"/>
          <w:color w:val="000000"/>
          <w:sz w:val="24"/>
          <w:u w:val="single"/>
        </w:rPr>
        <w:t xml:space="preserve">    </w:t>
      </w:r>
      <w:r>
        <w:rPr>
          <w:rFonts w:hint="default" w:ascii="Times New Roman" w:hAnsi="Times New Roman"/>
          <w:color w:val="000000"/>
          <w:sz w:val="24"/>
        </w:rPr>
        <w:t>日</w:t>
      </w:r>
    </w:p>
    <w:p>
      <w:pPr>
        <w:spacing w:line="360" w:lineRule="auto"/>
        <w:ind w:firstLine="463" w:firstLineChars="192"/>
        <w:rPr>
          <w:rFonts w:hint="default" w:ascii="Times New Roman" w:hAnsi="Times New Roman"/>
          <w:b/>
          <w:color w:val="000000"/>
          <w:sz w:val="24"/>
          <w:lang w:val="en-GB"/>
        </w:rPr>
      </w:pPr>
      <w:r>
        <w:rPr>
          <w:rFonts w:hint="default" w:ascii="Times New Roman" w:hAnsi="Times New Roman"/>
          <w:b/>
          <w:color w:val="000000"/>
          <w:sz w:val="24"/>
          <w:lang w:val="en-GB"/>
        </w:rPr>
        <w:t>附：法定代表人身份证复印件正反面。</w:t>
      </w:r>
    </w:p>
    <w:p>
      <w:pPr>
        <w:spacing w:line="400" w:lineRule="exact"/>
        <w:ind w:firstLine="602" w:firstLineChars="200"/>
        <w:outlineLvl w:val="1"/>
        <w:rPr>
          <w:rFonts w:hint="default" w:ascii="Times New Roman" w:hAnsi="Times New Roman" w:cs="Times New Roman"/>
          <w:b/>
          <w:bCs/>
          <w:color w:val="000000"/>
          <w:sz w:val="30"/>
          <w:szCs w:val="30"/>
        </w:rPr>
      </w:pPr>
    </w:p>
    <w:p>
      <w:pPr>
        <w:spacing w:line="400" w:lineRule="exact"/>
        <w:ind w:firstLine="602" w:firstLineChars="200"/>
        <w:outlineLvl w:val="1"/>
        <w:rPr>
          <w:rFonts w:hint="default" w:ascii="Times New Roman" w:hAnsi="Times New Roman" w:cs="Times New Roman"/>
          <w:b/>
          <w:bCs/>
          <w:color w:val="000000"/>
          <w:sz w:val="30"/>
          <w:szCs w:val="30"/>
        </w:rPr>
      </w:pPr>
    </w:p>
    <w:p>
      <w:pPr>
        <w:spacing w:line="400" w:lineRule="exact"/>
        <w:ind w:firstLine="602" w:firstLineChars="200"/>
        <w:outlineLvl w:val="1"/>
        <w:rPr>
          <w:rFonts w:hint="default" w:ascii="Times New Roman" w:hAnsi="Times New Roman" w:cs="Times New Roman"/>
          <w:b/>
          <w:bCs/>
          <w:color w:val="000000"/>
          <w:sz w:val="30"/>
          <w:szCs w:val="30"/>
        </w:rPr>
      </w:pPr>
    </w:p>
    <w:p>
      <w:pPr>
        <w:spacing w:line="400" w:lineRule="exact"/>
        <w:outlineLvl w:val="1"/>
        <w:rPr>
          <w:rFonts w:hint="default" w:ascii="Times New Roman" w:hAnsi="Times New Roman" w:cs="Times New Roman"/>
          <w:b/>
          <w:bCs/>
          <w:color w:val="000000"/>
          <w:sz w:val="30"/>
          <w:szCs w:val="30"/>
        </w:rPr>
      </w:pPr>
    </w:p>
    <w:p>
      <w:pPr>
        <w:spacing w:line="400" w:lineRule="exact"/>
        <w:jc w:val="center"/>
        <w:outlineLvl w:val="1"/>
        <w:rPr>
          <w:rFonts w:hint="default" w:ascii="Times New Roman" w:hAnsi="Times New Roman" w:cs="Times New Roman"/>
          <w:b/>
          <w:bCs/>
          <w:color w:val="000000"/>
          <w:sz w:val="30"/>
          <w:szCs w:val="30"/>
        </w:rPr>
      </w:pPr>
      <w:r>
        <w:rPr>
          <w:rFonts w:hint="default" w:ascii="Times New Roman" w:hAnsi="Times New Roman" w:cs="Times New Roman"/>
          <w:b/>
          <w:bCs/>
          <w:color w:val="000000"/>
          <w:sz w:val="30"/>
          <w:szCs w:val="30"/>
        </w:rPr>
        <w:t>（二）法定代表人授权书</w:t>
      </w:r>
    </w:p>
    <w:p>
      <w:pPr>
        <w:spacing w:line="400" w:lineRule="exact"/>
        <w:jc w:val="center"/>
        <w:outlineLvl w:val="1"/>
        <w:rPr>
          <w:rFonts w:ascii="Times New Roman" w:hAnsi="Times New Roman" w:cs="Times New Roman"/>
          <w:b/>
          <w:bCs/>
          <w:color w:val="000000"/>
          <w:sz w:val="24"/>
        </w:rPr>
      </w:pPr>
      <w:r>
        <w:rPr>
          <w:rFonts w:hint="default" w:ascii="Times New Roman" w:hAnsi="Times New Roman" w:cs="Times New Roman"/>
          <w:b/>
          <w:bCs/>
          <w:color w:val="000000"/>
          <w:sz w:val="24"/>
        </w:rPr>
        <w:t>（经办人非</w:t>
      </w:r>
      <w:r>
        <w:rPr>
          <w:rFonts w:hint="default" w:ascii="Times New Roman" w:hAnsi="Times New Roman" w:cs="Times New Roman"/>
          <w:b/>
          <w:bCs/>
          <w:color w:val="000000"/>
          <w:sz w:val="24"/>
          <w:lang w:val="en-US" w:eastAsia="zh-CN"/>
        </w:rPr>
        <w:t>法定代表人</w:t>
      </w:r>
      <w:r>
        <w:rPr>
          <w:rFonts w:hint="default" w:ascii="Times New Roman" w:hAnsi="Times New Roman" w:cs="Times New Roman"/>
          <w:b/>
          <w:bCs/>
          <w:color w:val="000000"/>
          <w:sz w:val="24"/>
        </w:rPr>
        <w:t>时须提供）</w:t>
      </w:r>
    </w:p>
    <w:p>
      <w:pPr>
        <w:rPr>
          <w:rFonts w:ascii="Times New Roman"/>
          <w:color w:val="000000"/>
          <w:sz w:val="24"/>
        </w:rPr>
      </w:pPr>
    </w:p>
    <w:p>
      <w:pPr>
        <w:spacing w:line="360" w:lineRule="auto"/>
        <w:rPr>
          <w:rFonts w:ascii="Times New Roman"/>
          <w:color w:val="000000"/>
          <w:sz w:val="24"/>
        </w:rPr>
      </w:pPr>
      <w:r>
        <w:rPr>
          <w:rFonts w:hint="default" w:ascii="Times New Roman" w:hAnsi="Times New Roman" w:cs="Times New Roman"/>
          <w:color w:val="000000"/>
          <w:sz w:val="24"/>
        </w:rPr>
        <w:t>海南经贸职业技术学院：</w:t>
      </w:r>
    </w:p>
    <w:p>
      <w:pPr>
        <w:spacing w:line="360" w:lineRule="auto"/>
        <w:ind w:firstLine="460" w:firstLineChars="192"/>
        <w:rPr>
          <w:rFonts w:hint="default" w:ascii="Times New Roman" w:hAnsi="Times New Roman"/>
          <w:color w:val="000000"/>
          <w:sz w:val="24"/>
          <w:lang w:val="en-GB"/>
        </w:rPr>
      </w:pPr>
      <w:r>
        <w:rPr>
          <w:rFonts w:hint="default" w:ascii="Times New Roman" w:hAnsi="Times New Roman"/>
          <w:color w:val="000000"/>
          <w:sz w:val="24"/>
          <w:lang w:val="en-GB"/>
        </w:rPr>
        <w:t>兹授权：</w:t>
      </w:r>
      <w:r>
        <w:rPr>
          <w:rFonts w:hint="default" w:ascii="Times New Roman" w:hAnsi="Times New Roman"/>
          <w:color w:val="000000"/>
          <w:sz w:val="24"/>
          <w:u w:val="single"/>
          <w:lang w:val="en-GB"/>
        </w:rPr>
        <w:t xml:space="preserve">              </w:t>
      </w:r>
      <w:r>
        <w:rPr>
          <w:rFonts w:hint="default" w:ascii="Times New Roman" w:hAnsi="Times New Roman"/>
          <w:color w:val="000000"/>
          <w:sz w:val="24"/>
          <w:lang w:val="en-GB"/>
        </w:rPr>
        <w:t>先生/女士作为我公司的合法授权代理人，参加贵院组织的</w:t>
      </w:r>
      <w:r>
        <w:rPr>
          <w:rFonts w:hint="default" w:ascii="Times New Roman" w:hAnsi="Times New Roman"/>
          <w:color w:val="000000"/>
          <w:sz w:val="24"/>
          <w:lang w:val="en-US" w:eastAsia="zh-CN"/>
        </w:rPr>
        <w:t>直播间实践教学基地方案及预算编制服务</w:t>
      </w:r>
      <w:r>
        <w:rPr>
          <w:rFonts w:hint="default" w:ascii="Times New Roman" w:hAnsi="Times New Roman"/>
          <w:color w:val="000000"/>
          <w:sz w:val="24"/>
          <w:lang w:val="en-GB"/>
        </w:rPr>
        <w:t>项目采购活动。</w:t>
      </w:r>
    </w:p>
    <w:p>
      <w:pPr>
        <w:spacing w:line="360" w:lineRule="auto"/>
        <w:ind w:firstLine="460" w:firstLineChars="192"/>
        <w:rPr>
          <w:rFonts w:hint="default" w:ascii="Times New Roman" w:hAnsi="Times New Roman"/>
          <w:color w:val="000000"/>
          <w:sz w:val="24"/>
          <w:lang w:val="en-GB"/>
        </w:rPr>
      </w:pPr>
      <w:r>
        <w:rPr>
          <w:rFonts w:hint="default" w:ascii="Times New Roman" w:hAnsi="Times New Roman"/>
          <w:color w:val="000000"/>
          <w:sz w:val="24"/>
          <w:lang w:val="en-GB"/>
        </w:rPr>
        <w:t>授权权限：全权代表本公司参与上述采购活动，并负责与本项目相关的一切事宜，其签字与我司公章具有相同的法律效力。有效期限：本项目采购活动结束为止，自法定代表人和被授权人签字（或私章）之日起生效。</w:t>
      </w:r>
    </w:p>
    <w:p>
      <w:pPr>
        <w:spacing w:line="360" w:lineRule="auto"/>
        <w:rPr>
          <w:rFonts w:hint="default" w:ascii="Times New Roman" w:hAnsi="Times New Roman"/>
          <w:color w:val="000000"/>
          <w:sz w:val="24"/>
          <w:lang w:val="en-GB"/>
        </w:rPr>
      </w:pPr>
    </w:p>
    <w:p>
      <w:pPr>
        <w:spacing w:line="288" w:lineRule="auto"/>
        <w:rPr>
          <w:rFonts w:hint="default" w:ascii="Times New Roman" w:hAnsi="Times New Roman"/>
          <w:color w:val="000000"/>
          <w:sz w:val="24"/>
          <w:lang w:val="en-GB"/>
        </w:rPr>
      </w:pPr>
      <w:r>
        <w:rPr>
          <w:rFonts w:hint="default" w:ascii="Times New Roman" w:hAnsi="Times New Roman"/>
          <w:color w:val="000000"/>
          <w:sz w:val="24"/>
          <w:lang w:val="en-GB"/>
        </w:rPr>
        <w:t>法定代表人：</w:t>
      </w:r>
      <w:r>
        <w:rPr>
          <w:rFonts w:hint="default" w:ascii="Times New Roman" w:hAnsi="Times New Roman"/>
          <w:color w:val="000000"/>
          <w:sz w:val="24"/>
          <w:u w:val="single"/>
          <w:lang w:val="en-GB"/>
        </w:rPr>
        <w:t xml:space="preserve">           （签名或私章）</w:t>
      </w:r>
      <w:r>
        <w:rPr>
          <w:rFonts w:hint="default" w:ascii="Times New Roman" w:hAnsi="Times New Roman"/>
          <w:color w:val="000000"/>
          <w:sz w:val="24"/>
          <w:lang w:val="en-GB"/>
        </w:rPr>
        <w:t xml:space="preserve">   联系电话：</w:t>
      </w:r>
      <w:r>
        <w:rPr>
          <w:rFonts w:hint="default" w:ascii="Times New Roman" w:hAnsi="Times New Roman"/>
          <w:color w:val="000000"/>
          <w:sz w:val="24"/>
          <w:u w:val="single"/>
          <w:lang w:val="en-GB"/>
        </w:rPr>
        <w:t xml:space="preserve">                    </w:t>
      </w:r>
    </w:p>
    <w:p>
      <w:pPr>
        <w:spacing w:line="288" w:lineRule="auto"/>
        <w:rPr>
          <w:rFonts w:hint="default" w:ascii="Times New Roman" w:hAnsi="Times New Roman"/>
          <w:color w:val="000000"/>
          <w:sz w:val="24"/>
          <w:lang w:val="en-GB"/>
        </w:rPr>
      </w:pPr>
      <w:r>
        <w:rPr>
          <w:rFonts w:hint="default" w:ascii="Times New Roman" w:hAnsi="Times New Roman"/>
          <w:color w:val="000000"/>
          <w:sz w:val="24"/>
          <w:lang w:val="en-GB"/>
        </w:rPr>
        <w:t>被授权人：</w:t>
      </w:r>
      <w:r>
        <w:rPr>
          <w:rFonts w:hint="default" w:ascii="Times New Roman" w:hAnsi="Times New Roman"/>
          <w:color w:val="000000"/>
          <w:sz w:val="24"/>
          <w:u w:val="single"/>
          <w:lang w:val="en-GB"/>
        </w:rPr>
        <w:t xml:space="preserve">             （签名或私章）</w:t>
      </w:r>
      <w:r>
        <w:rPr>
          <w:rFonts w:hint="default" w:ascii="Times New Roman" w:hAnsi="Times New Roman"/>
          <w:color w:val="000000"/>
          <w:sz w:val="24"/>
          <w:lang w:val="en-GB"/>
        </w:rPr>
        <w:t xml:space="preserve">   联系电话：</w:t>
      </w:r>
      <w:r>
        <w:rPr>
          <w:rFonts w:hint="default" w:ascii="Times New Roman" w:hAnsi="Times New Roman"/>
          <w:color w:val="000000"/>
          <w:sz w:val="24"/>
          <w:u w:val="single"/>
          <w:lang w:val="en-GB"/>
        </w:rPr>
        <w:t xml:space="preserve">                    </w:t>
      </w:r>
    </w:p>
    <w:p>
      <w:pPr>
        <w:spacing w:line="288" w:lineRule="auto"/>
        <w:rPr>
          <w:rFonts w:hint="default" w:ascii="Times New Roman" w:hAnsi="Times New Roman"/>
          <w:color w:val="000000"/>
          <w:sz w:val="24"/>
          <w:lang w:val="en-GB"/>
        </w:rPr>
      </w:pPr>
      <w:r>
        <w:rPr>
          <w:rFonts w:hint="default" w:ascii="Times New Roman" w:hAnsi="Times New Roman"/>
          <w:color w:val="000000"/>
          <w:sz w:val="24"/>
          <w:lang w:val="en-GB"/>
        </w:rPr>
        <w:t>公司名称：</w:t>
      </w:r>
      <w:r>
        <w:rPr>
          <w:rFonts w:hint="default" w:ascii="Times New Roman" w:hAnsi="Times New Roman"/>
          <w:color w:val="000000"/>
          <w:sz w:val="24"/>
          <w:u w:val="single"/>
          <w:lang w:val="en-GB"/>
        </w:rPr>
        <w:t xml:space="preserve">                         （公章）</w:t>
      </w:r>
      <w:r>
        <w:rPr>
          <w:rFonts w:hint="default" w:ascii="Times New Roman" w:hAnsi="Times New Roman"/>
          <w:color w:val="000000"/>
          <w:sz w:val="24"/>
          <w:lang w:val="en-GB"/>
        </w:rPr>
        <w:t xml:space="preserve"> </w:t>
      </w:r>
    </w:p>
    <w:p>
      <w:pPr>
        <w:spacing w:line="288" w:lineRule="auto"/>
        <w:rPr>
          <w:rFonts w:hint="default" w:ascii="Times New Roman" w:hAnsi="Times New Roman"/>
          <w:color w:val="000000"/>
          <w:sz w:val="24"/>
          <w:u w:val="single"/>
          <w:lang w:val="en-GB"/>
        </w:rPr>
      </w:pPr>
      <w:r>
        <w:rPr>
          <w:rFonts w:hint="default" w:ascii="Times New Roman" w:hAnsi="Times New Roman"/>
          <w:color w:val="000000"/>
          <w:sz w:val="24"/>
          <w:lang w:val="en-GB"/>
        </w:rPr>
        <w:t>公司地址：</w:t>
      </w:r>
      <w:r>
        <w:rPr>
          <w:rFonts w:hint="default" w:ascii="Times New Roman" w:hAnsi="Times New Roman"/>
          <w:color w:val="000000"/>
          <w:sz w:val="24"/>
          <w:u w:val="single"/>
          <w:lang w:val="en-GB"/>
        </w:rPr>
        <w:t xml:space="preserve">                                 </w:t>
      </w:r>
    </w:p>
    <w:p>
      <w:pPr>
        <w:spacing w:line="360" w:lineRule="auto"/>
        <w:rPr>
          <w:rFonts w:hint="default" w:ascii="Times New Roman" w:hAnsi="Times New Roman"/>
          <w:color w:val="000000"/>
          <w:sz w:val="24"/>
          <w:u w:val="single"/>
          <w:lang w:val="en-GB"/>
        </w:rPr>
      </w:pPr>
      <w:r>
        <w:rPr>
          <w:rFonts w:hint="default" w:ascii="Times New Roman" w:hAnsi="Times New Roman"/>
          <w:color w:val="000000"/>
          <w:sz w:val="24"/>
          <w:lang w:val="en-GB"/>
        </w:rPr>
        <w:t>公司固定电话：</w:t>
      </w:r>
      <w:r>
        <w:rPr>
          <w:rFonts w:hint="default" w:ascii="Times New Roman" w:hAnsi="Times New Roman"/>
          <w:color w:val="000000"/>
          <w:sz w:val="24"/>
          <w:u w:val="single"/>
          <w:lang w:val="en-GB"/>
        </w:rPr>
        <w:t xml:space="preserve">                     </w:t>
      </w:r>
    </w:p>
    <w:p>
      <w:pPr>
        <w:spacing w:line="360" w:lineRule="auto"/>
        <w:rPr>
          <w:rFonts w:hint="default" w:ascii="Times New Roman" w:hAnsi="Times New Roman"/>
          <w:color w:val="000000"/>
          <w:sz w:val="24"/>
          <w:lang w:val="en-GB"/>
        </w:rPr>
      </w:pPr>
      <w:r>
        <w:rPr>
          <w:rFonts w:hint="default" w:ascii="Times New Roman" w:hAnsi="Times New Roman"/>
          <w:color w:val="000000"/>
          <w:sz w:val="24"/>
          <w:lang w:val="en-GB"/>
        </w:rPr>
        <w:t>生效日期：20  年   月   日</w:t>
      </w:r>
    </w:p>
    <w:p>
      <w:pPr>
        <w:spacing w:line="400" w:lineRule="exact"/>
        <w:outlineLvl w:val="1"/>
        <w:rPr>
          <w:rFonts w:hint="default" w:ascii="Times New Roman" w:hAnsi="Times New Roman" w:cs="Times New Roman"/>
          <w:b/>
          <w:bCs/>
          <w:color w:val="000000"/>
          <w:sz w:val="30"/>
          <w:szCs w:val="30"/>
        </w:rPr>
      </w:pPr>
      <w:r>
        <w:rPr>
          <w:rFonts w:hint="default" w:ascii="Times New Roman" w:hAnsi="Times New Roman"/>
          <w:b/>
          <w:color w:val="000000"/>
          <w:sz w:val="24"/>
          <w:lang w:val="en-GB"/>
        </w:rPr>
        <w:t>附：法定代表人和被授权人身份证复印件正反面。</w:t>
      </w:r>
    </w:p>
    <w:p>
      <w:pPr>
        <w:spacing w:line="400" w:lineRule="exact"/>
        <w:jc w:val="center"/>
        <w:outlineLvl w:val="1"/>
        <w:rPr>
          <w:rFonts w:hint="default" w:ascii="Times New Roman" w:hAnsi="Times New Roman" w:cs="Times New Roman"/>
          <w:b/>
          <w:bCs/>
          <w:sz w:val="30"/>
          <w:szCs w:val="30"/>
        </w:rPr>
      </w:pPr>
    </w:p>
    <w:p>
      <w:pPr>
        <w:adjustRightInd w:val="0"/>
        <w:snapToGrid w:val="0"/>
        <w:jc w:val="center"/>
        <w:rPr>
          <w:rFonts w:hint="default" w:ascii="Times New Roman" w:hAnsi="Times New Roman" w:cs="Times New Roman"/>
          <w:b/>
          <w:kern w:val="0"/>
          <w:sz w:val="24"/>
        </w:rPr>
      </w:pPr>
    </w:p>
    <w:p>
      <w:pPr>
        <w:adjustRightInd w:val="0"/>
        <w:snapToGrid w:val="0"/>
        <w:jc w:val="center"/>
        <w:rPr>
          <w:rFonts w:hint="default" w:ascii="Times New Roman" w:hAnsi="Times New Roman" w:cs="Times New Roman"/>
          <w:b/>
          <w:kern w:val="0"/>
          <w:sz w:val="24"/>
        </w:rPr>
      </w:pPr>
    </w:p>
    <w:p>
      <w:pPr>
        <w:spacing w:line="400" w:lineRule="exact"/>
        <w:ind w:firstLine="602" w:firstLineChars="200"/>
        <w:outlineLvl w:val="1"/>
        <w:rPr>
          <w:rFonts w:hint="default" w:ascii="Times New Roman" w:hAnsi="Times New Roman" w:cs="Times New Roman"/>
          <w:b/>
          <w:bCs/>
          <w:sz w:val="30"/>
          <w:szCs w:val="30"/>
        </w:rPr>
      </w:pPr>
      <w:r>
        <w:rPr>
          <w:rFonts w:hint="default" w:ascii="Times New Roman" w:hAnsi="Times New Roman"/>
          <w:b/>
          <w:bCs/>
          <w:sz w:val="30"/>
          <w:szCs w:val="30"/>
          <w:lang w:val="en-US" w:eastAsia="zh-CN"/>
        </w:rPr>
        <w:t>三</w:t>
      </w:r>
      <w:r>
        <w:rPr>
          <w:rFonts w:hint="default" w:ascii="Times New Roman" w:hAnsi="Times New Roman"/>
          <w:b/>
          <w:bCs/>
          <w:sz w:val="30"/>
          <w:szCs w:val="30"/>
        </w:rPr>
        <w:t>、</w:t>
      </w:r>
      <w:r>
        <w:rPr>
          <w:rFonts w:hint="default" w:ascii="Times New Roman" w:hAnsi="Times New Roman" w:cs="Times New Roman"/>
          <w:b/>
          <w:bCs/>
          <w:sz w:val="30"/>
          <w:szCs w:val="30"/>
        </w:rPr>
        <w:t>信用中国网的“信用服务”中对应名单的查询结果截图</w:t>
      </w:r>
    </w:p>
    <w:p>
      <w:pPr>
        <w:adjustRightInd w:val="0"/>
        <w:snapToGrid w:val="0"/>
        <w:jc w:val="center"/>
        <w:rPr>
          <w:rFonts w:hint="default" w:ascii="Times New Roman" w:hAnsi="Times New Roman" w:cs="Times New Roman"/>
          <w:b/>
          <w:bCs/>
          <w:sz w:val="30"/>
          <w:szCs w:val="30"/>
        </w:rPr>
      </w:pPr>
      <w:r>
        <w:rPr>
          <w:rFonts w:ascii="Times New Roman" w:hAnsi="Times New Roman" w:cs="Times New Roman"/>
          <w:b/>
          <w:bCs/>
          <w:sz w:val="30"/>
          <w:szCs w:val="30"/>
        </w:rPr>
        <w:t>https://www.creditchina.gov.cn/xinyongfuwu/?navPage=4</w:t>
      </w:r>
    </w:p>
    <w:p>
      <w:pPr>
        <w:spacing w:line="400" w:lineRule="exact"/>
        <w:ind w:firstLine="602" w:firstLineChars="200"/>
        <w:outlineLvl w:val="1"/>
        <w:rPr>
          <w:rFonts w:hint="default" w:ascii="Times New Roman" w:hAnsi="Times New Roman" w:cs="Times New Roman"/>
          <w:b/>
          <w:bCs/>
          <w:sz w:val="30"/>
          <w:szCs w:val="30"/>
        </w:rPr>
      </w:pPr>
      <w:r>
        <w:rPr>
          <w:rFonts w:hint="default" w:ascii="Times New Roman" w:hAnsi="Times New Roman" w:cs="Times New Roman"/>
          <w:b/>
          <w:bCs/>
          <w:sz w:val="30"/>
          <w:szCs w:val="30"/>
        </w:rPr>
        <w:t>（一）失信被执行人</w:t>
      </w:r>
    </w:p>
    <w:p>
      <w:pPr>
        <w:spacing w:line="400" w:lineRule="exact"/>
        <w:ind w:firstLine="602" w:firstLineChars="200"/>
        <w:outlineLvl w:val="1"/>
        <w:rPr>
          <w:rFonts w:hint="default" w:ascii="Times New Roman" w:hAnsi="Times New Roman" w:cs="Times New Roman"/>
          <w:b/>
          <w:bCs/>
          <w:sz w:val="30"/>
          <w:szCs w:val="30"/>
        </w:rPr>
      </w:pPr>
      <w:r>
        <w:rPr>
          <w:rFonts w:hint="default" w:ascii="Times New Roman" w:hAnsi="Times New Roman" w:cs="Times New Roman"/>
          <w:b/>
          <w:bCs/>
          <w:sz w:val="30"/>
          <w:szCs w:val="30"/>
        </w:rPr>
        <w:t>（二）重大税收违法失信主体</w:t>
      </w:r>
    </w:p>
    <w:p>
      <w:pPr>
        <w:adjustRightInd w:val="0"/>
        <w:snapToGrid w:val="0"/>
        <w:ind w:firstLine="602" w:firstLineChars="200"/>
        <w:jc w:val="both"/>
        <w:rPr>
          <w:rFonts w:hint="default" w:ascii="Times New Roman" w:hAnsi="Times New Roman" w:cs="Times New Roman"/>
          <w:b/>
          <w:bCs/>
          <w:sz w:val="30"/>
          <w:szCs w:val="30"/>
        </w:rPr>
      </w:pPr>
      <w:r>
        <w:rPr>
          <w:rFonts w:hint="default" w:ascii="Times New Roman" w:hAnsi="Times New Roman" w:cs="Times New Roman"/>
          <w:b/>
          <w:bCs/>
          <w:sz w:val="30"/>
          <w:szCs w:val="30"/>
        </w:rPr>
        <w:t>（三）政府采购严重违法失信行为记录名单</w:t>
      </w:r>
    </w:p>
    <w:p>
      <w:pPr>
        <w:pStyle w:val="5"/>
        <w:rPr>
          <w:rFonts w:hint="default" w:ascii="Times New Roman" w:hAnsi="Times New Roman" w:cs="Times New Roman"/>
          <w:b/>
          <w:bCs/>
          <w:sz w:val="30"/>
          <w:szCs w:val="30"/>
        </w:rPr>
      </w:pPr>
    </w:p>
    <w:p>
      <w:pPr>
        <w:rPr>
          <w:rFonts w:hint="default" w:ascii="Times New Roman" w:hAnsi="Times New Roman" w:cs="Times New Roman"/>
          <w:b/>
          <w:bCs/>
          <w:sz w:val="30"/>
          <w:szCs w:val="30"/>
        </w:rPr>
      </w:pPr>
    </w:p>
    <w:p>
      <w:pPr>
        <w:pStyle w:val="5"/>
        <w:rPr>
          <w:rFonts w:hint="default" w:ascii="Times New Roman" w:hAnsi="Times New Roman"/>
        </w:rPr>
      </w:pPr>
    </w:p>
    <w:p>
      <w:pPr>
        <w:adjustRightInd w:val="0"/>
        <w:snapToGrid w:val="0"/>
        <w:jc w:val="center"/>
        <w:rPr>
          <w:rFonts w:hint="default" w:ascii="Times New Roman" w:hAnsi="Times New Roman"/>
          <w:b/>
          <w:bCs/>
          <w:sz w:val="30"/>
          <w:szCs w:val="30"/>
        </w:rPr>
      </w:pPr>
      <w:r>
        <w:rPr>
          <w:rFonts w:hint="default" w:ascii="Times New Roman" w:hAnsi="Times New Roman"/>
          <w:b/>
          <w:bCs/>
          <w:sz w:val="30"/>
          <w:szCs w:val="30"/>
          <w:lang w:val="en-US" w:eastAsia="zh-CN"/>
        </w:rPr>
        <w:t>四</w:t>
      </w:r>
      <w:r>
        <w:rPr>
          <w:rFonts w:hint="default" w:ascii="Times New Roman" w:hAnsi="Times New Roman"/>
          <w:b/>
          <w:bCs/>
          <w:sz w:val="30"/>
          <w:szCs w:val="30"/>
        </w:rPr>
        <w:t>、投标人诚信守法承诺书（格式内容不得修改，否则视为无效）</w:t>
      </w:r>
    </w:p>
    <w:p>
      <w:pPr>
        <w:adjustRightInd w:val="0"/>
        <w:snapToGrid w:val="0"/>
        <w:spacing w:line="300" w:lineRule="auto"/>
        <w:ind w:firstLine="480" w:firstLineChars="200"/>
        <w:rPr>
          <w:rFonts w:hint="default" w:ascii="Times New Roman" w:hAnsi="Times New Roman"/>
          <w:sz w:val="24"/>
          <w:szCs w:val="20"/>
        </w:rPr>
      </w:pPr>
    </w:p>
    <w:p>
      <w:pPr>
        <w:adjustRightInd w:val="0"/>
        <w:snapToGrid w:val="0"/>
        <w:spacing w:after="156" w:afterLines="50" w:line="300" w:lineRule="auto"/>
        <w:rPr>
          <w:rFonts w:hint="default" w:ascii="Times New Roman" w:hAnsi="Times New Roman"/>
          <w:szCs w:val="21"/>
        </w:rPr>
      </w:pPr>
      <w:r>
        <w:rPr>
          <w:rFonts w:hint="default" w:ascii="Times New Roman" w:hAnsi="Times New Roman"/>
          <w:szCs w:val="21"/>
        </w:rPr>
        <w:t>海南经贸职业技术学院：</w:t>
      </w:r>
    </w:p>
    <w:p>
      <w:pPr>
        <w:adjustRightInd w:val="0"/>
        <w:snapToGrid w:val="0"/>
        <w:spacing w:line="300" w:lineRule="auto"/>
        <w:ind w:firstLine="420" w:firstLineChars="200"/>
        <w:rPr>
          <w:rFonts w:hint="default" w:ascii="Times New Roman" w:hAnsi="Times New Roman"/>
          <w:szCs w:val="21"/>
        </w:rPr>
      </w:pPr>
      <w:r>
        <w:rPr>
          <w:rFonts w:hint="default" w:ascii="Times New Roman" w:hAnsi="Times New Roman"/>
          <w:szCs w:val="21"/>
        </w:rPr>
        <w:t>我方在参</w:t>
      </w:r>
      <w:r>
        <w:rPr>
          <w:rFonts w:hint="default" w:ascii="Times New Roman" w:hAnsi="Times New Roman" w:eastAsia="宋体" w:cs="Times New Roman"/>
          <w:szCs w:val="21"/>
        </w:rPr>
        <w:t>加</w:t>
      </w:r>
      <w:r>
        <w:rPr>
          <w:rFonts w:hint="default" w:ascii="Times New Roman" w:hAnsi="Times New Roman"/>
          <w:color w:val="000000"/>
          <w:sz w:val="24"/>
          <w:lang w:val="en-US" w:eastAsia="zh-CN"/>
        </w:rPr>
        <w:t>直播间实践教学基地方案及预算编制服务</w:t>
      </w:r>
      <w:r>
        <w:rPr>
          <w:rFonts w:hint="default" w:ascii="Times New Roman" w:hAnsi="Times New Roman" w:eastAsia="宋体" w:cs="Times New Roman"/>
          <w:szCs w:val="21"/>
        </w:rPr>
        <w:t>项目的采购活动中，郑重承诺</w:t>
      </w:r>
      <w:r>
        <w:rPr>
          <w:rFonts w:hint="default" w:ascii="Times New Roman" w:hAnsi="Times New Roman"/>
          <w:szCs w:val="21"/>
        </w:rPr>
        <w:t>如下：</w:t>
      </w:r>
    </w:p>
    <w:p>
      <w:pPr>
        <w:adjustRightInd w:val="0"/>
        <w:snapToGrid w:val="0"/>
        <w:spacing w:line="300" w:lineRule="auto"/>
        <w:ind w:firstLine="420" w:firstLineChars="200"/>
        <w:rPr>
          <w:rFonts w:hint="default" w:ascii="Times New Roman" w:hAnsi="Times New Roman" w:cs="Times New Roman"/>
          <w:szCs w:val="21"/>
        </w:rPr>
      </w:pPr>
      <w:r>
        <w:rPr>
          <w:rFonts w:hint="default" w:ascii="Times New Roman" w:hAnsi="Times New Roman"/>
          <w:szCs w:val="21"/>
        </w:rPr>
        <w:t>1．我方已充分研究贵</w:t>
      </w:r>
      <w:r>
        <w:rPr>
          <w:rFonts w:hint="default" w:ascii="Times New Roman" w:hAnsi="Times New Roman"/>
          <w:szCs w:val="21"/>
          <w:lang w:val="en-US" w:eastAsia="zh-CN"/>
        </w:rPr>
        <w:t>院</w:t>
      </w:r>
      <w:r>
        <w:rPr>
          <w:rFonts w:hint="default" w:ascii="Times New Roman" w:hAnsi="Times New Roman"/>
          <w:szCs w:val="21"/>
        </w:rPr>
        <w:t>《</w:t>
      </w:r>
      <w:r>
        <w:rPr>
          <w:rFonts w:hint="default" w:ascii="Times New Roman" w:hAnsi="Times New Roman"/>
          <w:szCs w:val="21"/>
          <w:lang w:val="en-US" w:eastAsia="zh-CN"/>
        </w:rPr>
        <w:t>征集</w:t>
      </w:r>
      <w:r>
        <w:rPr>
          <w:rFonts w:hint="default" w:ascii="Times New Roman" w:hAnsi="Times New Roman"/>
          <w:szCs w:val="21"/>
        </w:rPr>
        <w:t>文件》并同意所有内容</w:t>
      </w:r>
      <w:r>
        <w:rPr>
          <w:rFonts w:hint="default" w:ascii="Times New Roman" w:hAnsi="Times New Roman" w:cs="Times New Roman"/>
          <w:szCs w:val="21"/>
        </w:rPr>
        <w:t>。</w:t>
      </w:r>
      <w:r>
        <w:rPr>
          <w:rFonts w:ascii="Times New Roman" w:hAnsi="Times New Roman" w:cs="Times New Roman"/>
          <w:szCs w:val="21"/>
        </w:rPr>
        <w:t>我方</w:t>
      </w:r>
      <w:r>
        <w:rPr>
          <w:rFonts w:hint="default" w:ascii="Times New Roman" w:hAnsi="Times New Roman" w:cs="Times New Roman"/>
          <w:szCs w:val="21"/>
        </w:rPr>
        <w:t>投标</w:t>
      </w:r>
      <w:r>
        <w:rPr>
          <w:rFonts w:ascii="Times New Roman" w:hAnsi="Times New Roman" w:cs="Times New Roman"/>
          <w:szCs w:val="21"/>
        </w:rPr>
        <w:t>书中的</w:t>
      </w:r>
      <w:r>
        <w:rPr>
          <w:rFonts w:hint="default" w:ascii="Times New Roman" w:hAnsi="Times New Roman" w:cs="Times New Roman"/>
          <w:szCs w:val="21"/>
        </w:rPr>
        <w:t>报价</w:t>
      </w:r>
      <w:r>
        <w:rPr>
          <w:rFonts w:ascii="Times New Roman" w:hAnsi="Times New Roman" w:cs="Times New Roman"/>
          <w:szCs w:val="21"/>
        </w:rPr>
        <w:t>不能构成我方向</w:t>
      </w:r>
      <w:r>
        <w:rPr>
          <w:rFonts w:hint="default" w:ascii="Times New Roman" w:hAnsi="Times New Roman" w:cs="Times New Roman"/>
          <w:szCs w:val="21"/>
        </w:rPr>
        <w:t>贵</w:t>
      </w:r>
      <w:r>
        <w:rPr>
          <w:rFonts w:ascii="Times New Roman" w:hAnsi="Times New Roman" w:cs="Times New Roman"/>
          <w:szCs w:val="21"/>
        </w:rPr>
        <w:t>方寻求对其中任何错误、漏项、风险不足进行补偿的依据或借口</w:t>
      </w:r>
      <w:r>
        <w:rPr>
          <w:rFonts w:hint="default" w:ascii="Times New Roman" w:hAnsi="Times New Roman" w:cs="Times New Roman"/>
          <w:szCs w:val="21"/>
        </w:rPr>
        <w:t>。投标书</w:t>
      </w:r>
      <w:r>
        <w:rPr>
          <w:rFonts w:ascii="Times New Roman" w:hAnsi="Times New Roman" w:cs="Times New Roman"/>
          <w:szCs w:val="21"/>
        </w:rPr>
        <w:t>中的任何错误、漏项、不足等的费用均已经包括在我方的报价中</w:t>
      </w:r>
      <w:r>
        <w:rPr>
          <w:rFonts w:hint="default" w:ascii="Times New Roman" w:hAnsi="Times New Roman" w:cs="Times New Roman"/>
          <w:szCs w:val="21"/>
        </w:rPr>
        <w:t>；</w:t>
      </w:r>
    </w:p>
    <w:p>
      <w:pPr>
        <w:adjustRightInd w:val="0"/>
        <w:snapToGrid w:val="0"/>
        <w:spacing w:line="300" w:lineRule="auto"/>
        <w:ind w:firstLine="420" w:firstLineChars="200"/>
        <w:rPr>
          <w:rFonts w:hint="default" w:ascii="Times New Roman" w:hAnsi="Times New Roman"/>
          <w:szCs w:val="21"/>
        </w:rPr>
      </w:pPr>
      <w:r>
        <w:rPr>
          <w:rFonts w:hint="default" w:ascii="Times New Roman" w:hAnsi="Times New Roman"/>
          <w:szCs w:val="21"/>
        </w:rPr>
        <w:t>2．我方在本次采购活动中提交的所有资料都是真实、准确完整的，如发现提供虚假资料，或与事实不符而导致投标无效，甚至造成任何法律和经济责任，完全由我方负责；</w:t>
      </w:r>
    </w:p>
    <w:p>
      <w:pPr>
        <w:adjustRightInd w:val="0"/>
        <w:snapToGrid w:val="0"/>
        <w:spacing w:line="300" w:lineRule="auto"/>
        <w:ind w:firstLine="420" w:firstLineChars="200"/>
        <w:rPr>
          <w:rFonts w:hint="default" w:ascii="Times New Roman" w:hAnsi="Times New Roman"/>
          <w:szCs w:val="21"/>
        </w:rPr>
      </w:pPr>
      <w:r>
        <w:rPr>
          <w:rFonts w:hint="default" w:ascii="Times New Roman" w:hAnsi="Times New Roman"/>
          <w:szCs w:val="21"/>
        </w:rPr>
        <w:t>3．我方在参加本次采购活动的前三年内，在经营活动中没有重大违法记录，</w:t>
      </w:r>
      <w:r>
        <w:rPr>
          <w:rFonts w:hint="default" w:ascii="Times New Roman" w:hAnsi="Times New Roman" w:cs="Times New Roman"/>
          <w:kern w:val="0"/>
          <w:szCs w:val="21"/>
        </w:rPr>
        <w:t>没有环保类行政处罚记录</w:t>
      </w:r>
      <w:r>
        <w:rPr>
          <w:rFonts w:hint="default" w:ascii="Times New Roman" w:hAnsi="Times New Roman"/>
          <w:szCs w:val="21"/>
        </w:rPr>
        <w:t>；我方未被地市级及其以上行政主管部门作出禁止参加政府采购活动的处罚且该处罚在有效期内；</w:t>
      </w:r>
    </w:p>
    <w:p>
      <w:pPr>
        <w:adjustRightInd w:val="0"/>
        <w:snapToGrid w:val="0"/>
        <w:spacing w:line="300" w:lineRule="auto"/>
        <w:ind w:firstLine="420" w:firstLineChars="200"/>
        <w:rPr>
          <w:rFonts w:hint="default" w:ascii="Times New Roman" w:hAnsi="Times New Roman"/>
          <w:szCs w:val="21"/>
        </w:rPr>
      </w:pPr>
      <w:r>
        <w:rPr>
          <w:rFonts w:hint="default" w:ascii="Times New Roman" w:hAnsi="Times New Roman"/>
          <w:szCs w:val="21"/>
        </w:rPr>
        <w:t>4．我方一旦中标，将在中标通知书发出之日起10个日历天内（以电子邮箱收到中标通知书扫描件的日期为准）与贵方签订合同。如因我方原因导致逾期未签定合同，将视为自动放弃中标资格；</w:t>
      </w:r>
    </w:p>
    <w:p>
      <w:pPr>
        <w:adjustRightInd w:val="0"/>
        <w:snapToGrid w:val="0"/>
        <w:spacing w:line="300" w:lineRule="auto"/>
        <w:ind w:firstLine="420" w:firstLineChars="200"/>
        <w:rPr>
          <w:rFonts w:hint="default" w:ascii="Times New Roman" w:hAnsi="Times New Roman"/>
          <w:szCs w:val="21"/>
        </w:rPr>
      </w:pPr>
      <w:r>
        <w:rPr>
          <w:rFonts w:hint="default" w:ascii="Times New Roman" w:hAnsi="Times New Roman"/>
          <w:szCs w:val="21"/>
        </w:rPr>
        <w:t>5．我方一旦中标，并严格按照投标文件中所承诺的报价、质量、供货期（工期）、措施等内容组织实施；我方逾期未交付的，将承担违约责任，贵院有权解除合同；</w:t>
      </w:r>
    </w:p>
    <w:p>
      <w:pPr>
        <w:adjustRightInd w:val="0"/>
        <w:snapToGrid w:val="0"/>
        <w:spacing w:line="300" w:lineRule="auto"/>
        <w:ind w:firstLine="420" w:firstLineChars="200"/>
        <w:rPr>
          <w:rFonts w:hint="default" w:ascii="Times New Roman" w:hAnsi="Times New Roman"/>
          <w:szCs w:val="21"/>
        </w:rPr>
      </w:pPr>
      <w:r>
        <w:rPr>
          <w:rFonts w:hint="default" w:ascii="Times New Roman" w:hAnsi="Times New Roman"/>
          <w:szCs w:val="21"/>
        </w:rPr>
        <w:t>6．我方在本次投标活动中绝无资质挂靠、串标、围标情形，若出现下列情形，立即取消我方投标或中标资格并承担相应的法律责任；</w:t>
      </w:r>
    </w:p>
    <w:p>
      <w:pPr>
        <w:adjustRightInd w:val="0"/>
        <w:snapToGrid w:val="0"/>
        <w:spacing w:line="300" w:lineRule="auto"/>
        <w:ind w:firstLine="420" w:firstLineChars="200"/>
        <w:rPr>
          <w:rFonts w:ascii="Times New Roman" w:hAnsi="Times New Roman"/>
          <w:szCs w:val="21"/>
        </w:rPr>
      </w:pPr>
      <w:r>
        <w:rPr>
          <w:rFonts w:hint="default" w:ascii="Times New Roman" w:hAnsi="Times New Roman"/>
          <w:szCs w:val="21"/>
        </w:rPr>
        <w:t>（1）不同投标人的投标文件由同一单位或者个人编制；</w:t>
      </w:r>
    </w:p>
    <w:p>
      <w:pPr>
        <w:adjustRightInd w:val="0"/>
        <w:snapToGrid w:val="0"/>
        <w:spacing w:line="300" w:lineRule="auto"/>
        <w:ind w:firstLine="420" w:firstLineChars="200"/>
        <w:rPr>
          <w:rFonts w:ascii="Times New Roman" w:hAnsi="Times New Roman"/>
          <w:szCs w:val="21"/>
        </w:rPr>
      </w:pPr>
      <w:r>
        <w:rPr>
          <w:rFonts w:hint="default" w:ascii="Times New Roman" w:hAnsi="Times New Roman"/>
          <w:szCs w:val="21"/>
        </w:rPr>
        <w:t>（2）不同投标人委托同一单位或者个人办理投标事宜；</w:t>
      </w:r>
    </w:p>
    <w:p>
      <w:pPr>
        <w:adjustRightInd w:val="0"/>
        <w:snapToGrid w:val="0"/>
        <w:spacing w:line="300" w:lineRule="auto"/>
        <w:ind w:firstLine="420" w:firstLineChars="200"/>
        <w:rPr>
          <w:rFonts w:ascii="Times New Roman" w:hAnsi="Times New Roman"/>
          <w:szCs w:val="21"/>
        </w:rPr>
      </w:pPr>
      <w:r>
        <w:rPr>
          <w:rFonts w:hint="default" w:ascii="Times New Roman" w:hAnsi="Times New Roman"/>
          <w:szCs w:val="21"/>
        </w:rPr>
        <w:t>（3）不同投标人的投标文件载明的项目管理成员或者联系人员为同一人；</w:t>
      </w:r>
    </w:p>
    <w:p>
      <w:pPr>
        <w:adjustRightInd w:val="0"/>
        <w:snapToGrid w:val="0"/>
        <w:spacing w:line="300" w:lineRule="auto"/>
        <w:ind w:firstLine="420" w:firstLineChars="200"/>
        <w:rPr>
          <w:rFonts w:ascii="Times New Roman" w:hAnsi="Times New Roman"/>
          <w:szCs w:val="21"/>
        </w:rPr>
      </w:pPr>
      <w:r>
        <w:rPr>
          <w:rFonts w:hint="default" w:ascii="Times New Roman" w:hAnsi="Times New Roman"/>
          <w:szCs w:val="21"/>
        </w:rPr>
        <w:t>（4）不同投标人的投标文件异常一致或者投标报价呈规律性差异；</w:t>
      </w:r>
    </w:p>
    <w:p>
      <w:pPr>
        <w:adjustRightInd w:val="0"/>
        <w:snapToGrid w:val="0"/>
        <w:spacing w:line="300" w:lineRule="auto"/>
        <w:ind w:firstLine="420" w:firstLineChars="200"/>
        <w:rPr>
          <w:rFonts w:ascii="Times New Roman" w:hAnsi="Times New Roman"/>
          <w:szCs w:val="21"/>
        </w:rPr>
      </w:pPr>
      <w:r>
        <w:rPr>
          <w:rFonts w:hint="default" w:ascii="Times New Roman" w:hAnsi="Times New Roman"/>
          <w:szCs w:val="21"/>
        </w:rPr>
        <w:t>（5）不同投标人的投标文件相互混装；</w:t>
      </w:r>
    </w:p>
    <w:p>
      <w:pPr>
        <w:adjustRightInd w:val="0"/>
        <w:snapToGrid w:val="0"/>
        <w:spacing w:line="300" w:lineRule="auto"/>
        <w:ind w:firstLine="420" w:firstLineChars="200"/>
        <w:rPr>
          <w:rFonts w:hint="default" w:ascii="Times New Roman" w:hAnsi="Times New Roman"/>
          <w:szCs w:val="21"/>
        </w:rPr>
      </w:pPr>
      <w:r>
        <w:rPr>
          <w:rFonts w:hint="default" w:ascii="Times New Roman" w:hAnsi="Times New Roman"/>
          <w:szCs w:val="21"/>
        </w:rPr>
        <w:t>（6）单位负责人为同一人或者存在直接控股、管理关系的不同供应商，同时参加本项目采购活动；</w:t>
      </w:r>
    </w:p>
    <w:p>
      <w:pPr>
        <w:adjustRightInd w:val="0"/>
        <w:snapToGrid w:val="0"/>
        <w:spacing w:line="300" w:lineRule="auto"/>
        <w:ind w:right="-84" w:rightChars="-40" w:firstLine="422" w:firstLineChars="200"/>
        <w:rPr>
          <w:rFonts w:hint="default" w:ascii="Times New Roman" w:hAnsi="Times New Roman" w:cs="Times New Roman"/>
          <w:sz w:val="24"/>
          <w:szCs w:val="20"/>
        </w:rPr>
      </w:pPr>
      <w:r>
        <w:rPr>
          <w:rFonts w:hint="default" w:ascii="Times New Roman" w:hAnsi="Times New Roman" w:cs="Times New Roman"/>
          <w:b/>
          <w:lang w:bidi="ar"/>
        </w:rPr>
        <w:t>附：须根据国家企业信用信息公示系统（</w:t>
      </w:r>
      <w:r>
        <w:rPr>
          <w:rFonts w:hint="default" w:ascii="Times New Roman" w:hAnsi="Times New Roman" w:cs="Times New Roman"/>
          <w:b/>
          <w:lang w:bidi="ar"/>
        </w:rPr>
        <w:fldChar w:fldCharType="begin"/>
      </w:r>
      <w:r>
        <w:rPr>
          <w:rFonts w:hint="default" w:ascii="Times New Roman" w:hAnsi="Times New Roman" w:cs="Times New Roman"/>
          <w:b/>
          <w:lang w:bidi="ar"/>
        </w:rPr>
        <w:instrText xml:space="preserve"> HYPERLINK "http://www.gsxt.gov.cn/" </w:instrText>
      </w:r>
      <w:r>
        <w:rPr>
          <w:rFonts w:hint="default" w:ascii="Times New Roman" w:hAnsi="Times New Roman" w:cs="Times New Roman"/>
          <w:b/>
          <w:lang w:bidi="ar"/>
        </w:rPr>
        <w:fldChar w:fldCharType="separate"/>
      </w:r>
      <w:r>
        <w:rPr>
          <w:rStyle w:val="13"/>
          <w:rFonts w:hint="default" w:ascii="Times New Roman" w:hAnsi="Times New Roman" w:cs="Times New Roman"/>
          <w:b/>
          <w:color w:val="auto"/>
        </w:rPr>
        <w:t>http://www.gsxt.gov.cn/</w:t>
      </w:r>
      <w:r>
        <w:rPr>
          <w:rFonts w:hint="default" w:ascii="Times New Roman" w:hAnsi="Times New Roman" w:cs="Times New Roman"/>
          <w:b/>
          <w:lang w:bidi="ar"/>
        </w:rPr>
        <w:fldChar w:fldCharType="end"/>
      </w:r>
      <w:r>
        <w:rPr>
          <w:rFonts w:hint="default" w:ascii="Times New Roman" w:hAnsi="Times New Roman" w:cs="Times New Roman"/>
          <w:b/>
          <w:lang w:bidi="ar"/>
        </w:rPr>
        <w:t>）登记信息提供以下内容供审查。</w:t>
      </w:r>
      <w:r>
        <w:rPr>
          <w:rFonts w:hint="default" w:ascii="Times New Roman" w:hAnsi="Times New Roman"/>
          <w:b/>
        </w:rPr>
        <w:t>不填写以下表格中的信息（含自然人身份证号），或经审查发现存在上述违法、违规情况，按投标无效处理。</w:t>
      </w:r>
    </w:p>
    <w:tbl>
      <w:tblPr>
        <w:tblStyle w:val="9"/>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1637"/>
        <w:gridCol w:w="107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spacing w:line="400" w:lineRule="exact"/>
              <w:jc w:val="center"/>
              <w:rPr>
                <w:rFonts w:hint="default" w:ascii="Times New Roman" w:hAnsi="Times New Roman"/>
                <w:szCs w:val="21"/>
              </w:rPr>
            </w:pPr>
            <w:r>
              <w:rPr>
                <w:rFonts w:hint="default" w:ascii="Times New Roman" w:hAnsi="Times New Roman"/>
                <w:szCs w:val="21"/>
              </w:rPr>
              <w:t>序号</w:t>
            </w:r>
          </w:p>
        </w:tc>
        <w:tc>
          <w:tcPr>
            <w:tcW w:w="2319" w:type="dxa"/>
            <w:noWrap w:val="0"/>
            <w:vAlign w:val="center"/>
          </w:tcPr>
          <w:p>
            <w:pPr>
              <w:jc w:val="center"/>
              <w:rPr>
                <w:rFonts w:hint="default" w:ascii="Times New Roman" w:hAnsi="Times New Roman"/>
                <w:szCs w:val="21"/>
              </w:rPr>
            </w:pPr>
            <w:r>
              <w:rPr>
                <w:rFonts w:hint="default" w:ascii="Times New Roman" w:hAnsi="Times New Roman"/>
                <w:szCs w:val="21"/>
              </w:rPr>
              <w:t>股东/经营者名称</w:t>
            </w:r>
          </w:p>
        </w:tc>
        <w:tc>
          <w:tcPr>
            <w:tcW w:w="1637" w:type="dxa"/>
            <w:noWrap w:val="0"/>
            <w:vAlign w:val="center"/>
          </w:tcPr>
          <w:p>
            <w:pPr>
              <w:jc w:val="center"/>
              <w:rPr>
                <w:rFonts w:hint="default" w:ascii="Times New Roman" w:hAnsi="Times New Roman"/>
                <w:szCs w:val="21"/>
              </w:rPr>
            </w:pPr>
            <w:r>
              <w:rPr>
                <w:rFonts w:hint="default" w:ascii="Times New Roman" w:hAnsi="Times New Roman"/>
                <w:szCs w:val="21"/>
              </w:rPr>
              <w:t>股东类型</w:t>
            </w:r>
          </w:p>
        </w:tc>
        <w:tc>
          <w:tcPr>
            <w:tcW w:w="1077" w:type="dxa"/>
            <w:noWrap w:val="0"/>
            <w:vAlign w:val="top"/>
          </w:tcPr>
          <w:p>
            <w:pPr>
              <w:spacing w:line="400" w:lineRule="exact"/>
              <w:jc w:val="center"/>
              <w:rPr>
                <w:rFonts w:hint="default" w:ascii="Times New Roman" w:hAnsi="Times New Roman"/>
                <w:szCs w:val="21"/>
              </w:rPr>
            </w:pPr>
            <w:r>
              <w:rPr>
                <w:rFonts w:hint="default" w:ascii="Times New Roman" w:hAnsi="Times New Roman"/>
                <w:szCs w:val="21"/>
              </w:rPr>
              <w:t>占股比例</w:t>
            </w:r>
          </w:p>
        </w:tc>
        <w:tc>
          <w:tcPr>
            <w:tcW w:w="2983" w:type="dxa"/>
            <w:noWrap w:val="0"/>
            <w:vAlign w:val="center"/>
          </w:tcPr>
          <w:p>
            <w:pPr>
              <w:jc w:val="center"/>
              <w:rPr>
                <w:rFonts w:hint="default" w:ascii="Times New Roman" w:hAnsi="Times New Roman"/>
                <w:szCs w:val="21"/>
              </w:rPr>
            </w:pPr>
            <w:r>
              <w:rPr>
                <w:rFonts w:hint="default" w:ascii="Times New Roman" w:hAnsi="Times New Roman"/>
                <w:szCs w:val="21"/>
              </w:rPr>
              <w:t>自然人股东/经营者身份证号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default" w:ascii="Times New Roman" w:hAnsi="Times New Roman"/>
                <w:szCs w:val="21"/>
              </w:rPr>
            </w:pPr>
            <w:r>
              <w:rPr>
                <w:rFonts w:hint="default" w:ascii="Times New Roman" w:hAnsi="Times New Roman"/>
                <w:szCs w:val="21"/>
              </w:rPr>
              <w:t>1</w:t>
            </w:r>
          </w:p>
        </w:tc>
        <w:tc>
          <w:tcPr>
            <w:tcW w:w="2319" w:type="dxa"/>
            <w:noWrap w:val="0"/>
            <w:vAlign w:val="center"/>
          </w:tcPr>
          <w:p>
            <w:pPr>
              <w:jc w:val="center"/>
              <w:rPr>
                <w:rFonts w:hint="default" w:ascii="Times New Roman" w:hAnsi="Times New Roman"/>
                <w:szCs w:val="21"/>
              </w:rPr>
            </w:pPr>
          </w:p>
        </w:tc>
        <w:tc>
          <w:tcPr>
            <w:tcW w:w="1637" w:type="dxa"/>
            <w:noWrap w:val="0"/>
            <w:vAlign w:val="center"/>
          </w:tcPr>
          <w:p>
            <w:pPr>
              <w:jc w:val="center"/>
              <w:rPr>
                <w:rFonts w:hint="default" w:ascii="Times New Roman" w:hAnsi="Times New Roman"/>
                <w:szCs w:val="21"/>
              </w:rPr>
            </w:pPr>
          </w:p>
        </w:tc>
        <w:tc>
          <w:tcPr>
            <w:tcW w:w="1077" w:type="dxa"/>
            <w:noWrap w:val="0"/>
            <w:vAlign w:val="top"/>
          </w:tcPr>
          <w:p>
            <w:pPr>
              <w:jc w:val="center"/>
              <w:rPr>
                <w:rFonts w:hint="default" w:ascii="Times New Roman" w:hAnsi="Times New Roman"/>
                <w:szCs w:val="21"/>
              </w:rPr>
            </w:pPr>
          </w:p>
        </w:tc>
        <w:tc>
          <w:tcPr>
            <w:tcW w:w="2983" w:type="dxa"/>
            <w:noWrap w:val="0"/>
            <w:vAlign w:val="center"/>
          </w:tcPr>
          <w:p>
            <w:pPr>
              <w:jc w:val="center"/>
              <w:rPr>
                <w:rFonts w:hint="default"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default" w:ascii="Times New Roman" w:hAnsi="Times New Roman"/>
                <w:szCs w:val="21"/>
              </w:rPr>
            </w:pPr>
            <w:r>
              <w:rPr>
                <w:rFonts w:hint="default" w:ascii="Times New Roman" w:hAnsi="Times New Roman"/>
                <w:szCs w:val="21"/>
              </w:rPr>
              <w:t>……</w:t>
            </w:r>
          </w:p>
        </w:tc>
        <w:tc>
          <w:tcPr>
            <w:tcW w:w="2319" w:type="dxa"/>
            <w:noWrap w:val="0"/>
            <w:vAlign w:val="center"/>
          </w:tcPr>
          <w:p>
            <w:pPr>
              <w:jc w:val="center"/>
              <w:rPr>
                <w:rFonts w:hint="default" w:ascii="Times New Roman" w:hAnsi="Times New Roman"/>
                <w:szCs w:val="21"/>
              </w:rPr>
            </w:pPr>
          </w:p>
        </w:tc>
        <w:tc>
          <w:tcPr>
            <w:tcW w:w="1637" w:type="dxa"/>
            <w:noWrap w:val="0"/>
            <w:vAlign w:val="center"/>
          </w:tcPr>
          <w:p>
            <w:pPr>
              <w:jc w:val="center"/>
              <w:rPr>
                <w:rFonts w:hint="default" w:ascii="Times New Roman" w:hAnsi="Times New Roman"/>
                <w:szCs w:val="21"/>
              </w:rPr>
            </w:pPr>
          </w:p>
        </w:tc>
        <w:tc>
          <w:tcPr>
            <w:tcW w:w="1077" w:type="dxa"/>
            <w:noWrap w:val="0"/>
            <w:vAlign w:val="top"/>
          </w:tcPr>
          <w:p>
            <w:pPr>
              <w:jc w:val="center"/>
              <w:rPr>
                <w:rFonts w:hint="default" w:ascii="Times New Roman" w:hAnsi="Times New Roman"/>
                <w:szCs w:val="21"/>
              </w:rPr>
            </w:pPr>
          </w:p>
        </w:tc>
        <w:tc>
          <w:tcPr>
            <w:tcW w:w="2983" w:type="dxa"/>
            <w:noWrap w:val="0"/>
            <w:vAlign w:val="center"/>
          </w:tcPr>
          <w:p>
            <w:pPr>
              <w:jc w:val="center"/>
              <w:rPr>
                <w:rFonts w:hint="default" w:ascii="Times New Roman" w:hAnsi="Times New Roman"/>
                <w:szCs w:val="21"/>
              </w:rPr>
            </w:pPr>
          </w:p>
        </w:tc>
      </w:tr>
    </w:tbl>
    <w:p>
      <w:pPr>
        <w:rPr>
          <w:rFonts w:hint="default" w:ascii="Times New Roman" w:hAnsi="Times New Roman"/>
          <w:szCs w:val="21"/>
        </w:rPr>
      </w:pPr>
    </w:p>
    <w:tbl>
      <w:tblPr>
        <w:tblStyle w:val="9"/>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69"/>
        <w:gridCol w:w="1440"/>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default" w:ascii="Times New Roman" w:hAnsi="Times New Roman"/>
                <w:szCs w:val="21"/>
              </w:rPr>
            </w:pPr>
            <w:r>
              <w:rPr>
                <w:rFonts w:hint="default" w:ascii="Times New Roman" w:hAnsi="Times New Roman"/>
                <w:szCs w:val="21"/>
              </w:rPr>
              <w:t>序号</w:t>
            </w:r>
          </w:p>
        </w:tc>
        <w:tc>
          <w:tcPr>
            <w:tcW w:w="2469" w:type="dxa"/>
            <w:noWrap w:val="0"/>
            <w:vAlign w:val="center"/>
          </w:tcPr>
          <w:p>
            <w:pPr>
              <w:jc w:val="center"/>
              <w:rPr>
                <w:rFonts w:hint="default" w:ascii="Times New Roman" w:hAnsi="Times New Roman"/>
                <w:szCs w:val="21"/>
              </w:rPr>
            </w:pPr>
            <w:r>
              <w:rPr>
                <w:rFonts w:hint="default" w:ascii="Times New Roman" w:hAnsi="Times New Roman"/>
                <w:szCs w:val="21"/>
              </w:rPr>
              <w:t>主要人员姓名</w:t>
            </w:r>
          </w:p>
        </w:tc>
        <w:tc>
          <w:tcPr>
            <w:tcW w:w="1440" w:type="dxa"/>
            <w:noWrap w:val="0"/>
            <w:vAlign w:val="center"/>
          </w:tcPr>
          <w:p>
            <w:pPr>
              <w:jc w:val="center"/>
              <w:rPr>
                <w:rFonts w:hint="default" w:ascii="Times New Roman" w:hAnsi="Times New Roman"/>
                <w:szCs w:val="21"/>
              </w:rPr>
            </w:pPr>
            <w:r>
              <w:rPr>
                <w:rFonts w:hint="default" w:ascii="Times New Roman" w:hAnsi="Times New Roman"/>
                <w:szCs w:val="21"/>
              </w:rPr>
              <w:t>职务</w:t>
            </w:r>
          </w:p>
        </w:tc>
        <w:tc>
          <w:tcPr>
            <w:tcW w:w="4099" w:type="dxa"/>
            <w:noWrap w:val="0"/>
            <w:vAlign w:val="center"/>
          </w:tcPr>
          <w:p>
            <w:pPr>
              <w:jc w:val="center"/>
              <w:rPr>
                <w:rFonts w:hint="default" w:ascii="Times New Roman" w:hAnsi="Times New Roman"/>
                <w:szCs w:val="21"/>
              </w:rPr>
            </w:pPr>
            <w:r>
              <w:rPr>
                <w:rFonts w:hint="default" w:ascii="Times New Roman" w:hAnsi="Times New Roman"/>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default" w:ascii="Times New Roman" w:hAnsi="Times New Roman"/>
                <w:szCs w:val="21"/>
              </w:rPr>
            </w:pPr>
            <w:r>
              <w:rPr>
                <w:rFonts w:hint="default" w:ascii="Times New Roman" w:hAnsi="Times New Roman"/>
                <w:szCs w:val="21"/>
              </w:rPr>
              <w:t>1</w:t>
            </w:r>
          </w:p>
        </w:tc>
        <w:tc>
          <w:tcPr>
            <w:tcW w:w="2469" w:type="dxa"/>
            <w:noWrap w:val="0"/>
            <w:vAlign w:val="center"/>
          </w:tcPr>
          <w:p>
            <w:pPr>
              <w:jc w:val="center"/>
              <w:rPr>
                <w:rFonts w:hint="default" w:ascii="Times New Roman" w:hAnsi="Times New Roman"/>
                <w:szCs w:val="21"/>
              </w:rPr>
            </w:pPr>
          </w:p>
        </w:tc>
        <w:tc>
          <w:tcPr>
            <w:tcW w:w="1440" w:type="dxa"/>
            <w:noWrap w:val="0"/>
            <w:vAlign w:val="center"/>
          </w:tcPr>
          <w:p>
            <w:pPr>
              <w:jc w:val="center"/>
              <w:rPr>
                <w:rFonts w:hint="default" w:ascii="Times New Roman" w:hAnsi="Times New Roman"/>
                <w:szCs w:val="21"/>
              </w:rPr>
            </w:pPr>
          </w:p>
        </w:tc>
        <w:tc>
          <w:tcPr>
            <w:tcW w:w="4099" w:type="dxa"/>
            <w:noWrap w:val="0"/>
            <w:vAlign w:val="center"/>
          </w:tcPr>
          <w:p>
            <w:pPr>
              <w:jc w:val="center"/>
              <w:rPr>
                <w:rFonts w:hint="default"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default" w:ascii="Times New Roman" w:hAnsi="Times New Roman"/>
                <w:szCs w:val="21"/>
              </w:rPr>
            </w:pPr>
            <w:r>
              <w:rPr>
                <w:rFonts w:hint="default" w:ascii="Times New Roman" w:hAnsi="Times New Roman"/>
                <w:szCs w:val="21"/>
              </w:rPr>
              <w:t>……</w:t>
            </w:r>
          </w:p>
        </w:tc>
        <w:tc>
          <w:tcPr>
            <w:tcW w:w="2469" w:type="dxa"/>
            <w:noWrap w:val="0"/>
            <w:vAlign w:val="center"/>
          </w:tcPr>
          <w:p>
            <w:pPr>
              <w:jc w:val="center"/>
              <w:rPr>
                <w:rFonts w:hint="default" w:ascii="Times New Roman" w:hAnsi="Times New Roman"/>
                <w:szCs w:val="21"/>
              </w:rPr>
            </w:pPr>
          </w:p>
        </w:tc>
        <w:tc>
          <w:tcPr>
            <w:tcW w:w="1440" w:type="dxa"/>
            <w:noWrap w:val="0"/>
            <w:vAlign w:val="center"/>
          </w:tcPr>
          <w:p>
            <w:pPr>
              <w:jc w:val="center"/>
              <w:rPr>
                <w:rFonts w:hint="default" w:ascii="Times New Roman" w:hAnsi="Times New Roman"/>
                <w:szCs w:val="21"/>
              </w:rPr>
            </w:pPr>
          </w:p>
        </w:tc>
        <w:tc>
          <w:tcPr>
            <w:tcW w:w="4099" w:type="dxa"/>
            <w:noWrap w:val="0"/>
            <w:vAlign w:val="center"/>
          </w:tcPr>
          <w:p>
            <w:pPr>
              <w:jc w:val="center"/>
              <w:rPr>
                <w:rFonts w:hint="default" w:ascii="Times New Roman" w:hAnsi="Times New Roman"/>
                <w:szCs w:val="21"/>
              </w:rPr>
            </w:pPr>
          </w:p>
        </w:tc>
      </w:tr>
    </w:tbl>
    <w:p>
      <w:pPr>
        <w:ind w:firstLine="422" w:firstLineChars="200"/>
        <w:rPr>
          <w:rFonts w:hint="default" w:ascii="Times New Roman" w:hAnsi="Times New Roman"/>
          <w:b/>
          <w:szCs w:val="21"/>
        </w:rPr>
      </w:pPr>
    </w:p>
    <w:p>
      <w:pPr>
        <w:ind w:firstLine="420" w:firstLineChars="200"/>
        <w:rPr>
          <w:rFonts w:hint="default" w:ascii="Times New Roman" w:hAnsi="Times New Roman"/>
          <w:szCs w:val="21"/>
        </w:rPr>
      </w:pPr>
    </w:p>
    <w:p>
      <w:pPr>
        <w:spacing w:line="400" w:lineRule="exact"/>
        <w:ind w:left="3360" w:leftChars="1600"/>
        <w:rPr>
          <w:rFonts w:hint="default" w:ascii="Times New Roman" w:hAnsi="Times New Roman"/>
          <w:szCs w:val="21"/>
        </w:rPr>
      </w:pPr>
      <w:r>
        <w:rPr>
          <w:rFonts w:hint="default" w:ascii="Times New Roman" w:hAnsi="Times New Roman"/>
          <w:szCs w:val="21"/>
        </w:rPr>
        <w:t>投标人名称：（盖公章）</w:t>
      </w:r>
    </w:p>
    <w:p>
      <w:pPr>
        <w:spacing w:line="400" w:lineRule="exact"/>
        <w:ind w:left="3360" w:leftChars="1600"/>
        <w:rPr>
          <w:rFonts w:hint="default"/>
        </w:rPr>
      </w:pPr>
      <w:r>
        <w:rPr>
          <w:rFonts w:hint="default"/>
        </w:rPr>
        <w:t>法定代表人（或授权代理人）:（签字或私章）</w:t>
      </w:r>
    </w:p>
    <w:p>
      <w:pPr>
        <w:spacing w:line="400" w:lineRule="exact"/>
        <w:ind w:left="3360" w:leftChars="1600"/>
        <w:jc w:val="left"/>
        <w:rPr>
          <w:rFonts w:hint="default"/>
        </w:rPr>
      </w:pPr>
      <w:r>
        <w:rPr>
          <w:rFonts w:hint="default"/>
        </w:rPr>
        <w:t>日期： 年 月</w:t>
      </w:r>
    </w:p>
    <w:p>
      <w:pPr>
        <w:spacing w:line="400" w:lineRule="exact"/>
        <w:ind w:left="3360" w:leftChars="1600"/>
        <w:jc w:val="left"/>
        <w:rPr>
          <w:rFonts w:hint="default"/>
        </w:rPr>
      </w:pPr>
    </w:p>
    <w:p>
      <w:pPr>
        <w:spacing w:line="400" w:lineRule="exact"/>
        <w:ind w:left="3360" w:leftChars="1600"/>
        <w:jc w:val="left"/>
        <w:rPr>
          <w:rFonts w:hint="default"/>
        </w:rPr>
      </w:pPr>
    </w:p>
    <w:p>
      <w:pPr>
        <w:spacing w:line="400" w:lineRule="exact"/>
        <w:ind w:left="3360" w:leftChars="1600"/>
        <w:jc w:val="left"/>
        <w:rPr>
          <w:rFonts w:hint="default" w:ascii="Times New Roman" w:hAnsi="Times New Roman" w:cs="Times New Roman"/>
          <w:b/>
          <w:sz w:val="21"/>
          <w:szCs w:val="21"/>
        </w:rPr>
      </w:pPr>
    </w:p>
    <w:p>
      <w:pPr>
        <w:pStyle w:val="2"/>
        <w:ind w:firstLine="0" w:firstLineChars="0"/>
        <w:rPr>
          <w:rFonts w:hint="default" w:ascii="Times New Roman" w:hAnsi="Times New Roman" w:cs="Times New Roman"/>
          <w:b/>
          <w:sz w:val="21"/>
          <w:szCs w:val="21"/>
        </w:rPr>
        <w:sectPr>
          <w:headerReference r:id="rId3" w:type="default"/>
          <w:footerReference r:id="rId4" w:type="default"/>
          <w:pgSz w:w="11906" w:h="16838"/>
          <w:pgMar w:top="1327" w:right="1179" w:bottom="1327" w:left="1349" w:header="851" w:footer="992" w:gutter="0"/>
          <w:cols w:space="0" w:num="1"/>
          <w:rtlGutter w:val="0"/>
          <w:docGrid w:type="lines" w:linePitch="312" w:charSpace="0"/>
        </w:sectPr>
      </w:pPr>
    </w:p>
    <w:p>
      <w:pPr>
        <w:pStyle w:val="2"/>
        <w:numPr>
          <w:ilvl w:val="0"/>
          <w:numId w:val="2"/>
        </w:numPr>
        <w:ind w:firstLine="0" w:firstLineChars="0"/>
        <w:jc w:val="center"/>
        <w:rPr>
          <w:rFonts w:hint="default" w:ascii="Times New Roman" w:hAnsi="Times New Roman"/>
          <w:b/>
          <w:sz w:val="32"/>
          <w:szCs w:val="32"/>
          <w:lang w:val="en-US" w:eastAsia="zh-CN"/>
        </w:rPr>
      </w:pPr>
      <w:r>
        <w:rPr>
          <w:rFonts w:hint="default" w:ascii="Times New Roman" w:hAnsi="Times New Roman"/>
          <w:b/>
          <w:sz w:val="32"/>
          <w:szCs w:val="32"/>
          <w:lang w:val="en-US" w:eastAsia="zh-CN"/>
        </w:rPr>
        <w:t>直播间实践教学基地方案及预算编制服务报价表</w:t>
      </w:r>
    </w:p>
    <w:p>
      <w:pPr>
        <w:pStyle w:val="2"/>
        <w:numPr>
          <w:ilvl w:val="-1"/>
          <w:numId w:val="0"/>
        </w:numPr>
        <w:ind w:firstLine="0" w:firstLineChars="0"/>
        <w:rPr>
          <w:rFonts w:hint="default" w:ascii="Times New Roman" w:hAnsi="Times New Roman"/>
          <w:b/>
          <w:sz w:val="21"/>
          <w:szCs w:val="21"/>
          <w:lang w:val="en-US" w:eastAsia="zh-CN"/>
        </w:rPr>
      </w:pPr>
    </w:p>
    <w:p>
      <w:pPr>
        <w:pStyle w:val="2"/>
        <w:ind w:firstLine="0" w:firstLineChars="0"/>
        <w:rPr>
          <w:rFonts w:hint="default" w:ascii="Times New Roman" w:hAnsi="Times New Roman"/>
          <w:b/>
          <w:sz w:val="21"/>
          <w:szCs w:val="21"/>
        </w:rPr>
      </w:pPr>
    </w:p>
    <w:tbl>
      <w:tblPr>
        <w:tblStyle w:val="9"/>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56"/>
        <w:gridCol w:w="9112"/>
        <w:gridCol w:w="130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9"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kern w:val="0"/>
                <w:sz w:val="21"/>
                <w:szCs w:val="21"/>
              </w:rPr>
            </w:pPr>
            <w:r>
              <w:rPr>
                <w:rFonts w:hint="default" w:ascii="Times New Roman" w:hAnsi="Times New Roman"/>
                <w:b/>
                <w:sz w:val="21"/>
                <w:szCs w:val="21"/>
              </w:rPr>
              <w:t>序号</w:t>
            </w:r>
          </w:p>
        </w:tc>
        <w:tc>
          <w:tcPr>
            <w:tcW w:w="1956"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b/>
                <w:sz w:val="21"/>
                <w:szCs w:val="21"/>
              </w:rPr>
            </w:pPr>
            <w:r>
              <w:rPr>
                <w:rFonts w:hint="default" w:ascii="Times New Roman" w:hAnsi="Times New Roman"/>
                <w:b/>
                <w:sz w:val="21"/>
                <w:szCs w:val="21"/>
                <w:lang w:val="en-US" w:eastAsia="zh-CN"/>
              </w:rPr>
              <w:t>服务</w:t>
            </w:r>
            <w:r>
              <w:rPr>
                <w:rFonts w:hint="default" w:ascii="Times New Roman" w:hAnsi="Times New Roman"/>
                <w:b/>
                <w:sz w:val="21"/>
                <w:szCs w:val="21"/>
              </w:rPr>
              <w:t>名称</w:t>
            </w:r>
          </w:p>
        </w:tc>
        <w:tc>
          <w:tcPr>
            <w:tcW w:w="911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kern w:val="0"/>
                <w:sz w:val="21"/>
                <w:szCs w:val="21"/>
                <w:lang w:val="en-US" w:eastAsia="zh-CN"/>
              </w:rPr>
            </w:pPr>
            <w:r>
              <w:rPr>
                <w:rFonts w:hint="default" w:ascii="Times New Roman" w:hAnsi="Times New Roman"/>
                <w:b/>
                <w:sz w:val="21"/>
                <w:szCs w:val="21"/>
                <w:lang w:val="en-US" w:eastAsia="zh-CN"/>
              </w:rPr>
              <w:t>服务内容</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9"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b/>
                <w:sz w:val="21"/>
                <w:szCs w:val="21"/>
              </w:rPr>
            </w:pPr>
          </w:p>
        </w:tc>
        <w:tc>
          <w:tcPr>
            <w:tcW w:w="1956"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b/>
                <w:sz w:val="21"/>
                <w:szCs w:val="21"/>
              </w:rPr>
            </w:pPr>
          </w:p>
        </w:tc>
        <w:tc>
          <w:tcPr>
            <w:tcW w:w="911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b/>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b/>
                <w:sz w:val="21"/>
                <w:szCs w:val="21"/>
                <w:lang w:val="en-US" w:eastAsia="zh-CN"/>
              </w:rPr>
            </w:pPr>
            <w:r>
              <w:rPr>
                <w:rFonts w:hint="default" w:ascii="Times New Roman" w:hAnsi="Times New Roman"/>
                <w:b/>
                <w:sz w:val="21"/>
                <w:szCs w:val="21"/>
                <w:lang w:val="en-US" w:eastAsia="zh-CN"/>
              </w:rPr>
              <w:t>计费基准率</w:t>
            </w:r>
          </w:p>
        </w:tc>
        <w:tc>
          <w:tcPr>
            <w:tcW w:w="128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Theme="minorEastAsia"/>
                <w:kern w:val="0"/>
                <w:sz w:val="21"/>
                <w:szCs w:val="21"/>
                <w:lang w:val="en-US" w:eastAsia="zh-CN"/>
              </w:rPr>
            </w:pPr>
            <w:r>
              <w:rPr>
                <w:rFonts w:hint="default" w:ascii="Times New Roman" w:hAnsi="Times New Roman"/>
                <w:kern w:val="0"/>
                <w:sz w:val="21"/>
                <w:szCs w:val="21"/>
                <w:lang w:val="en-US" w:eastAsia="zh-CN"/>
              </w:rPr>
              <w:t>1</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kern w:val="0"/>
                <w:sz w:val="24"/>
                <w:szCs w:val="24"/>
                <w:lang w:val="en-US" w:eastAsia="zh-CN"/>
              </w:rPr>
            </w:pPr>
            <w:r>
              <w:rPr>
                <w:rFonts w:hint="default" w:ascii="Times New Roman" w:hAnsi="Times New Roman"/>
                <w:color w:val="000000"/>
                <w:sz w:val="24"/>
                <w:lang w:val="en-US" w:eastAsia="zh-CN"/>
              </w:rPr>
              <w:t>直播间实践教学基地方案及预算编制服务</w:t>
            </w:r>
          </w:p>
        </w:tc>
        <w:tc>
          <w:tcPr>
            <w:tcW w:w="9112" w:type="dxa"/>
            <w:tcBorders>
              <w:top w:val="single" w:color="auto" w:sz="4" w:space="0"/>
              <w:left w:val="single" w:color="auto" w:sz="4" w:space="0"/>
              <w:bottom w:val="single" w:color="auto" w:sz="4" w:space="0"/>
              <w:right w:val="single" w:color="auto" w:sz="4" w:space="0"/>
            </w:tcBorders>
            <w:noWrap w:val="0"/>
            <w:vAlign w:val="center"/>
          </w:tcPr>
          <w:p>
            <w:pPr>
              <w:pStyle w:val="22"/>
              <w:keepNext w:val="0"/>
              <w:keepLines w:val="0"/>
              <w:numPr>
                <w:ilvl w:val="0"/>
                <w:numId w:val="3"/>
              </w:numPr>
              <w:suppressLineNumbers w:val="0"/>
              <w:autoSpaceDE w:val="0"/>
              <w:autoSpaceDN w:val="0"/>
              <w:adjustRightInd w:val="0"/>
              <w:spacing w:before="0" w:beforeAutospacing="0" w:after="0" w:afterAutospacing="0"/>
              <w:ind w:left="0" w:right="0" w:firstLine="0" w:firstLineChars="0"/>
              <w:rPr>
                <w:rFonts w:hint="default" w:ascii="Times New Roman" w:eastAsia="宋体"/>
                <w:kern w:val="0"/>
                <w:sz w:val="21"/>
                <w:szCs w:val="21"/>
                <w:lang w:val="en-US" w:eastAsia="zh-CN"/>
              </w:rPr>
            </w:pPr>
            <w:r>
              <w:rPr>
                <w:rFonts w:hint="default" w:ascii="Times New Roman" w:eastAsia="宋体"/>
                <w:kern w:val="0"/>
                <w:sz w:val="21"/>
                <w:szCs w:val="21"/>
                <w:lang w:val="en-US" w:eastAsia="zh-CN"/>
              </w:rPr>
              <w:t>方案成果材料，包括但不限于以下内容：</w:t>
            </w:r>
          </w:p>
          <w:p>
            <w:pPr>
              <w:pStyle w:val="22"/>
              <w:keepNext w:val="0"/>
              <w:keepLines w:val="0"/>
              <w:numPr>
                <w:ilvl w:val="0"/>
                <w:numId w:val="4"/>
              </w:numPr>
              <w:suppressLineNumbers w:val="0"/>
              <w:autoSpaceDE w:val="0"/>
              <w:autoSpaceDN w:val="0"/>
              <w:adjustRightInd w:val="0"/>
              <w:spacing w:before="0" w:beforeAutospacing="0" w:after="0" w:afterAutospacing="0"/>
              <w:ind w:left="0" w:leftChars="0" w:right="0" w:firstLine="420" w:firstLineChars="200"/>
              <w:rPr>
                <w:rFonts w:hint="default" w:ascii="Times New Roman" w:eastAsia="宋体"/>
                <w:kern w:val="0"/>
                <w:sz w:val="21"/>
                <w:szCs w:val="21"/>
                <w:lang w:val="en-US" w:eastAsia="zh-CN"/>
              </w:rPr>
            </w:pPr>
            <w:r>
              <w:rPr>
                <w:rFonts w:hint="default" w:ascii="Times New Roman" w:eastAsia="宋体"/>
                <w:kern w:val="0"/>
                <w:sz w:val="21"/>
                <w:szCs w:val="21"/>
                <w:lang w:val="en-US" w:eastAsia="zh-CN"/>
              </w:rPr>
              <w:t>项目方案一式三份。</w:t>
            </w:r>
          </w:p>
          <w:p>
            <w:pPr>
              <w:pStyle w:val="22"/>
              <w:keepNext w:val="0"/>
              <w:keepLines w:val="0"/>
              <w:numPr>
                <w:ilvl w:val="0"/>
                <w:numId w:val="4"/>
              </w:numPr>
              <w:suppressLineNumbers w:val="0"/>
              <w:autoSpaceDE w:val="0"/>
              <w:autoSpaceDN w:val="0"/>
              <w:adjustRightInd w:val="0"/>
              <w:spacing w:before="0" w:beforeAutospacing="0" w:after="0" w:afterAutospacing="0"/>
              <w:ind w:left="0" w:leftChars="0" w:right="0" w:firstLine="420" w:firstLineChars="200"/>
              <w:rPr>
                <w:rFonts w:hint="default" w:ascii="Times New Roman" w:eastAsia="宋体"/>
                <w:kern w:val="0"/>
                <w:sz w:val="21"/>
                <w:szCs w:val="21"/>
                <w:lang w:val="en-US" w:eastAsia="zh-CN"/>
              </w:rPr>
            </w:pPr>
            <w:r>
              <w:rPr>
                <w:rFonts w:hint="default" w:ascii="Times New Roman" w:eastAsia="宋体"/>
                <w:kern w:val="0"/>
                <w:sz w:val="21"/>
                <w:szCs w:val="21"/>
                <w:lang w:val="en-US" w:eastAsia="zh-CN"/>
              </w:rPr>
              <w:t>货物服务清单（学院提供格式）一式三份。</w:t>
            </w:r>
          </w:p>
          <w:p>
            <w:pPr>
              <w:pStyle w:val="22"/>
              <w:keepNext w:val="0"/>
              <w:keepLines w:val="0"/>
              <w:numPr>
                <w:ilvl w:val="0"/>
                <w:numId w:val="3"/>
              </w:numPr>
              <w:suppressLineNumbers w:val="0"/>
              <w:autoSpaceDE w:val="0"/>
              <w:autoSpaceDN w:val="0"/>
              <w:adjustRightInd w:val="0"/>
              <w:spacing w:before="0" w:beforeAutospacing="0" w:after="0" w:afterAutospacing="0"/>
              <w:ind w:left="0" w:right="0" w:firstLine="0" w:firstLineChars="0"/>
              <w:rPr>
                <w:rFonts w:hint="default" w:ascii="Times New Roman" w:cs="Times New Roman"/>
                <w:b w:val="0"/>
                <w:bCs/>
                <w:lang w:val="zh-CN"/>
              </w:rPr>
            </w:pPr>
            <w:r>
              <w:rPr>
                <w:rFonts w:hint="default" w:ascii="Times New Roman" w:eastAsia="宋体"/>
                <w:kern w:val="0"/>
                <w:sz w:val="21"/>
                <w:szCs w:val="21"/>
                <w:lang w:val="en-US" w:eastAsia="zh-CN"/>
              </w:rPr>
              <w:t>成果材料提交时限：接到任务安排通知书</w:t>
            </w:r>
            <w:r>
              <w:rPr>
                <w:rFonts w:hint="eastAsia"/>
                <w:kern w:val="0"/>
                <w:sz w:val="21"/>
                <w:szCs w:val="21"/>
                <w:lang w:val="en-US" w:eastAsia="zh-CN"/>
              </w:rPr>
              <w:t>20</w:t>
            </w:r>
            <w:r>
              <w:rPr>
                <w:rFonts w:hint="default" w:ascii="Times New Roman" w:eastAsia="宋体"/>
                <w:kern w:val="0"/>
                <w:sz w:val="21"/>
                <w:szCs w:val="21"/>
                <w:lang w:val="en-US" w:eastAsia="zh-CN"/>
              </w:rPr>
              <w:t>个工作日内。</w:t>
            </w:r>
            <w:r>
              <w:rPr>
                <w:rFonts w:hint="default" w:ascii="Times New Roman" w:eastAsia="宋体"/>
                <w:kern w:val="0"/>
                <w:sz w:val="21"/>
                <w:szCs w:val="21"/>
                <w:lang w:val="en-US" w:eastAsia="zh-CN"/>
              </w:rPr>
              <w:tab/>
            </w:r>
          </w:p>
          <w:p>
            <w:pPr>
              <w:pStyle w:val="22"/>
              <w:keepNext w:val="0"/>
              <w:keepLines w:val="0"/>
              <w:numPr>
                <w:ilvl w:val="0"/>
                <w:numId w:val="3"/>
              </w:numPr>
              <w:suppressLineNumbers w:val="0"/>
              <w:autoSpaceDE w:val="0"/>
              <w:autoSpaceDN w:val="0"/>
              <w:adjustRightInd w:val="0"/>
              <w:spacing w:before="0" w:beforeAutospacing="0" w:after="0" w:afterAutospacing="0"/>
              <w:ind w:left="0" w:right="0" w:firstLine="0" w:firstLineChars="0"/>
              <w:rPr>
                <w:rFonts w:hint="default" w:ascii="Times New Roman" w:cs="Times New Roman"/>
                <w:b w:val="0"/>
                <w:bCs/>
                <w:lang w:val="en-US" w:eastAsia="zh-CN"/>
              </w:rPr>
            </w:pPr>
            <w:r>
              <w:rPr>
                <w:rFonts w:hint="default" w:ascii="Times New Roman" w:cs="Times New Roman"/>
                <w:b w:val="0"/>
                <w:bCs/>
                <w:lang w:val="en-US" w:eastAsia="zh-CN"/>
              </w:rPr>
              <w:t>编制费用：计费基准率不高于2%，方案编制费=（预算审查的项目预算-劳务费）× 谈判后的计费基准率。</w:t>
            </w:r>
          </w:p>
          <w:p>
            <w:pPr>
              <w:pStyle w:val="22"/>
              <w:keepNext w:val="0"/>
              <w:keepLines w:val="0"/>
              <w:numPr>
                <w:ilvl w:val="0"/>
                <w:numId w:val="3"/>
              </w:numPr>
              <w:suppressLineNumbers w:val="0"/>
              <w:autoSpaceDE w:val="0"/>
              <w:autoSpaceDN w:val="0"/>
              <w:adjustRightInd w:val="0"/>
              <w:spacing w:before="0" w:beforeAutospacing="0" w:after="0" w:afterAutospacing="0"/>
              <w:ind w:left="0" w:right="0" w:firstLine="0" w:firstLineChars="0"/>
              <w:rPr>
                <w:rFonts w:hint="default" w:ascii="Times New Roman" w:cs="Times New Roman"/>
                <w:b w:val="0"/>
                <w:bCs/>
                <w:lang w:val="en-US" w:eastAsia="zh-CN"/>
              </w:rPr>
            </w:pPr>
            <w:r>
              <w:rPr>
                <w:rFonts w:hint="default" w:ascii="Times New Roman" w:cs="Times New Roman"/>
                <w:b w:val="0"/>
                <w:bCs/>
                <w:lang w:val="en-US" w:eastAsia="zh-CN"/>
              </w:rPr>
              <w:t>款项支付：直播间实践教学基地建设完成并验收合格后支付100%。以上款项均需由乙方先开出有关票据，甲方在收到乙方票据后20个工作日内向乙方支付相应价款。如遇甲方寒暑假放假则付款时间相应顺延到开学后。同时，若因财政资金拨付等非甲方原因导致延迟支付的，支付时间相应顺延，甲方不承担违约责任</w:t>
            </w:r>
            <w:r>
              <w:rPr>
                <w:rFonts w:hint="default" w:ascii="Times New Roman" w:eastAsia="宋体"/>
                <w:kern w:val="0"/>
                <w:sz w:val="21"/>
                <w:szCs w:val="21"/>
                <w:lang w:val="en-US" w:eastAsia="zh-CN"/>
              </w:rPr>
              <w:t>。</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kern w:val="0"/>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1557" w:type="dxa"/>
            <w:gridSpan w:val="3"/>
            <w:tcBorders>
              <w:top w:val="single" w:color="auto" w:sz="4" w:space="0"/>
              <w:left w:val="single" w:color="auto" w:sz="4" w:space="0"/>
              <w:right w:val="single" w:color="auto" w:sz="4" w:space="0"/>
            </w:tcBorders>
            <w:noWrap w:val="0"/>
            <w:vAlign w:val="center"/>
          </w:tcPr>
          <w:p>
            <w:pPr>
              <w:pStyle w:val="22"/>
              <w:keepNext w:val="0"/>
              <w:keepLines w:val="0"/>
              <w:numPr>
                <w:ilvl w:val="-1"/>
                <w:numId w:val="0"/>
              </w:numPr>
              <w:suppressLineNumbers w:val="0"/>
              <w:autoSpaceDE w:val="0"/>
              <w:autoSpaceDN w:val="0"/>
              <w:adjustRightInd w:val="0"/>
              <w:spacing w:before="0" w:beforeAutospacing="0" w:after="0" w:afterAutospacing="0"/>
              <w:ind w:left="0" w:right="0" w:firstLine="0" w:firstLineChars="0"/>
              <w:rPr>
                <w:rFonts w:hint="default" w:ascii="Times New Roman" w:cs="Times New Roman"/>
                <w:b w:val="0"/>
                <w:bCs/>
                <w:lang w:val="en-US" w:eastAsia="zh-CN"/>
              </w:rPr>
            </w:pPr>
          </w:p>
        </w:tc>
        <w:tc>
          <w:tcPr>
            <w:tcW w:w="1304"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kern w:val="0"/>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kern w:val="0"/>
                <w:sz w:val="21"/>
                <w:szCs w:val="21"/>
              </w:rPr>
            </w:pPr>
          </w:p>
        </w:tc>
      </w:tr>
    </w:tbl>
    <w:p>
      <w:pPr>
        <w:keepNext w:val="0"/>
        <w:keepLines w:val="0"/>
        <w:widowControl/>
        <w:suppressLineNumbers w:val="0"/>
        <w:spacing w:before="0" w:beforeAutospacing="0" w:after="0" w:afterAutospacing="0" w:line="240" w:lineRule="auto"/>
        <w:ind w:left="0" w:right="0" w:firstLine="8400" w:firstLineChars="4000"/>
        <w:jc w:val="left"/>
        <w:rPr>
          <w:rFonts w:hint="default" w:ascii="Times New Roman" w:hAnsi="Times New Roman"/>
          <w:kern w:val="0"/>
          <w:sz w:val="21"/>
          <w:szCs w:val="21"/>
        </w:rPr>
      </w:pPr>
    </w:p>
    <w:p>
      <w:pPr>
        <w:keepNext w:val="0"/>
        <w:keepLines w:val="0"/>
        <w:widowControl/>
        <w:suppressLineNumbers w:val="0"/>
        <w:spacing w:before="0" w:beforeAutospacing="0" w:after="0" w:afterAutospacing="0" w:line="240" w:lineRule="auto"/>
        <w:ind w:left="0" w:right="0" w:firstLine="9240" w:firstLineChars="4400"/>
        <w:jc w:val="left"/>
        <w:rPr>
          <w:rFonts w:hint="default" w:ascii="Times New Roman" w:hAnsi="Times New Roman"/>
          <w:kern w:val="0"/>
          <w:sz w:val="21"/>
          <w:szCs w:val="21"/>
        </w:rPr>
      </w:pPr>
      <w:r>
        <w:rPr>
          <w:rFonts w:hint="default" w:ascii="Times New Roman" w:hAnsi="Times New Roman"/>
          <w:kern w:val="0"/>
          <w:sz w:val="21"/>
          <w:szCs w:val="21"/>
        </w:rPr>
        <w:t>报价单位（盖章）：</w:t>
      </w:r>
      <w:r>
        <w:rPr>
          <w:rFonts w:hint="default" w:ascii="Times New Roman" w:hAnsi="Times New Roman"/>
          <w:kern w:val="0"/>
          <w:sz w:val="21"/>
          <w:szCs w:val="21"/>
        </w:rPr>
        <w:tab/>
      </w:r>
      <w:r>
        <w:rPr>
          <w:rFonts w:hint="default" w:ascii="Times New Roman" w:hAnsi="Times New Roman"/>
          <w:kern w:val="0"/>
          <w:sz w:val="21"/>
          <w:szCs w:val="21"/>
        </w:rPr>
        <w:tab/>
      </w:r>
    </w:p>
    <w:p>
      <w:pPr>
        <w:keepNext w:val="0"/>
        <w:keepLines w:val="0"/>
        <w:widowControl/>
        <w:suppressLineNumbers w:val="0"/>
        <w:spacing w:before="0" w:beforeAutospacing="0" w:after="0" w:afterAutospacing="0" w:line="240" w:lineRule="auto"/>
        <w:ind w:left="0" w:right="0" w:firstLine="0" w:firstLineChars="0"/>
        <w:jc w:val="left"/>
        <w:rPr>
          <w:rFonts w:hint="default" w:ascii="Times New Roman" w:hAnsi="Times New Roman"/>
          <w:kern w:val="0"/>
          <w:sz w:val="21"/>
          <w:szCs w:val="21"/>
        </w:rPr>
      </w:pPr>
      <w:r>
        <w:rPr>
          <w:rFonts w:hint="default" w:ascii="Times New Roman" w:hAnsi="Times New Roman"/>
          <w:kern w:val="0"/>
          <w:sz w:val="21"/>
          <w:szCs w:val="21"/>
        </w:rPr>
        <w:tab/>
      </w:r>
      <w:r>
        <w:rPr>
          <w:rFonts w:hint="default" w:ascii="Times New Roman" w:hAnsi="Times New Roman"/>
          <w:kern w:val="0"/>
          <w:sz w:val="21"/>
          <w:szCs w:val="21"/>
          <w:lang w:val="en-US" w:eastAsia="zh-CN"/>
        </w:rPr>
        <w:t xml:space="preserve">                                                                                    </w:t>
      </w:r>
      <w:r>
        <w:rPr>
          <w:rFonts w:hint="default" w:ascii="Times New Roman" w:hAnsi="Times New Roman"/>
          <w:kern w:val="0"/>
          <w:sz w:val="21"/>
          <w:szCs w:val="21"/>
        </w:rPr>
        <w:t>联系人及电话：</w:t>
      </w:r>
      <w:r>
        <w:rPr>
          <w:rFonts w:hint="default" w:ascii="Times New Roman" w:hAnsi="Times New Roman"/>
          <w:kern w:val="0"/>
          <w:sz w:val="21"/>
          <w:szCs w:val="21"/>
        </w:rPr>
        <w:tab/>
      </w:r>
      <w:r>
        <w:rPr>
          <w:rFonts w:hint="default" w:ascii="Times New Roman" w:hAnsi="Times New Roman"/>
          <w:kern w:val="0"/>
          <w:sz w:val="21"/>
          <w:szCs w:val="21"/>
        </w:rPr>
        <w:tab/>
      </w:r>
      <w:r>
        <w:rPr>
          <w:rFonts w:hint="default" w:ascii="Times New Roman" w:hAnsi="Times New Roman"/>
          <w:kern w:val="0"/>
          <w:sz w:val="21"/>
          <w:szCs w:val="21"/>
        </w:rPr>
        <w:tab/>
      </w:r>
    </w:p>
    <w:p>
      <w:pPr>
        <w:keepNext w:val="0"/>
        <w:keepLines w:val="0"/>
        <w:widowControl/>
        <w:suppressLineNumbers w:val="0"/>
        <w:spacing w:before="0" w:beforeAutospacing="0" w:after="0" w:afterAutospacing="0" w:line="240" w:lineRule="auto"/>
        <w:ind w:left="0" w:right="0" w:firstLine="9240" w:firstLineChars="4400"/>
        <w:jc w:val="left"/>
        <w:rPr>
          <w:rFonts w:hint="default" w:ascii="Times New Roman" w:hAnsi="Times New Roman" w:cs="Times New Roman"/>
          <w:kern w:val="0"/>
          <w:sz w:val="21"/>
          <w:szCs w:val="21"/>
        </w:rPr>
        <w:sectPr>
          <w:pgSz w:w="16838" w:h="11906" w:orient="landscape"/>
          <w:pgMar w:top="1349" w:right="1327" w:bottom="1179" w:left="1327" w:header="851" w:footer="992" w:gutter="0"/>
          <w:cols w:space="0" w:num="1"/>
          <w:rtlGutter w:val="0"/>
          <w:docGrid w:type="lines" w:linePitch="312" w:charSpace="0"/>
        </w:sectPr>
      </w:pPr>
      <w:r>
        <w:rPr>
          <w:rFonts w:hint="default" w:ascii="Times New Roman" w:hAnsi="Times New Roman"/>
          <w:kern w:val="0"/>
          <w:sz w:val="21"/>
          <w:szCs w:val="21"/>
        </w:rPr>
        <w:t>日期：</w:t>
      </w:r>
    </w:p>
    <w:p>
      <w:pPr>
        <w:pStyle w:val="17"/>
        <w:spacing w:before="156" w:beforeLines="50" w:after="100" w:afterAutospacing="1"/>
        <w:ind w:firstLine="964"/>
        <w:jc w:val="center"/>
        <w:rPr>
          <w:rFonts w:hint="default" w:ascii="Times New Roman" w:hAnsi="Times New Roman" w:eastAsia="宋体" w:cs="Times New Roman"/>
          <w:b/>
          <w:sz w:val="32"/>
          <w:szCs w:val="32"/>
          <w:lang w:val="en-US" w:eastAsia="zh-CN"/>
        </w:rPr>
      </w:pPr>
      <w:r>
        <w:rPr>
          <w:rFonts w:hint="default" w:ascii="Times New Roman" w:hAnsi="Times New Roman" w:cs="Times New Roman"/>
          <w:b/>
          <w:bCs/>
          <w:sz w:val="30"/>
          <w:szCs w:val="30"/>
          <w:lang w:val="en-US" w:eastAsia="zh-CN"/>
        </w:rPr>
        <w:t>第</w:t>
      </w:r>
      <w:bookmarkStart w:id="2" w:name="_Toc171325094"/>
      <w:bookmarkStart w:id="3" w:name="_Toc171325093"/>
      <w:bookmarkStart w:id="4" w:name="_Toc54079978"/>
      <w:r>
        <w:rPr>
          <w:rFonts w:hint="eastAsia" w:ascii="Times New Roman" w:hAnsi="Times New Roman" w:cs="Times New Roman"/>
          <w:b/>
          <w:kern w:val="2"/>
          <w:sz w:val="32"/>
          <w:szCs w:val="32"/>
          <w:lang w:val="en-US" w:eastAsia="zh-CN"/>
        </w:rPr>
        <w:t>二</w:t>
      </w:r>
      <w:r>
        <w:rPr>
          <w:rFonts w:hint="default" w:ascii="Times New Roman" w:hAnsi="Times New Roman" w:cs="Times New Roman"/>
          <w:b/>
          <w:kern w:val="2"/>
          <w:sz w:val="32"/>
          <w:szCs w:val="32"/>
        </w:rPr>
        <w:t>部分   合同主要条款</w:t>
      </w:r>
    </w:p>
    <w:bookmarkEnd w:id="2"/>
    <w:bookmarkEnd w:id="3"/>
    <w:bookmarkEnd w:id="4"/>
    <w:p>
      <w:pPr>
        <w:widowControl/>
        <w:jc w:val="center"/>
        <w:rPr>
          <w:rFonts w:hint="default" w:ascii="Times New Roman" w:hAnsi="Times New Roman" w:cs="Times New Roman"/>
          <w:b/>
          <w:color w:val="auto"/>
          <w:sz w:val="44"/>
          <w:szCs w:val="44"/>
        </w:rPr>
      </w:pPr>
      <w:r>
        <w:rPr>
          <w:rFonts w:hint="default" w:ascii="Times New Roman" w:hAnsi="Times New Roman" w:cs="Times New Roman"/>
          <w:b/>
          <w:color w:val="auto"/>
          <w:sz w:val="48"/>
          <w:szCs w:val="48"/>
        </w:rPr>
        <w:t>项目设计</w:t>
      </w:r>
      <w:r>
        <w:rPr>
          <w:b/>
          <w:color w:val="auto"/>
          <w:sz w:val="44"/>
          <w:szCs w:val="44"/>
        </w:rPr>
        <w:t>合同</w:t>
      </w:r>
    </w:p>
    <w:p>
      <w:pPr>
        <w:widowControl/>
        <w:spacing w:line="460" w:lineRule="exact"/>
        <w:jc w:val="left"/>
        <w:rPr>
          <w:rFonts w:hint="default" w:ascii="Times New Roman" w:hAnsi="Times New Roman" w:cs="Times New Roman"/>
          <w:b/>
          <w:color w:val="auto"/>
          <w:sz w:val="20"/>
          <w:szCs w:val="20"/>
        </w:rPr>
      </w:pPr>
    </w:p>
    <w:p>
      <w:pPr>
        <w:spacing w:line="360" w:lineRule="auto"/>
        <w:ind w:firstLine="420" w:firstLineChars="200"/>
        <w:rPr>
          <w:rFonts w:ascii="Times New Roman" w:hAnsi="Times New Roman"/>
          <w:color w:val="auto"/>
        </w:rPr>
      </w:pPr>
      <w:r>
        <w:rPr>
          <w:rFonts w:hint="default" w:ascii="Times New Roman" w:hAnsi="Times New Roman"/>
          <w:color w:val="auto"/>
        </w:rPr>
        <w:t xml:space="preserve">甲方（委托方）：海南经贸职业技术学院  </w:t>
      </w:r>
    </w:p>
    <w:p>
      <w:pPr>
        <w:autoSpaceDE w:val="0"/>
        <w:autoSpaceDN w:val="0"/>
        <w:adjustRightInd w:val="0"/>
        <w:spacing w:line="360" w:lineRule="auto"/>
        <w:ind w:firstLine="420" w:firstLineChars="200"/>
        <w:rPr>
          <w:color w:val="auto"/>
          <w:u w:val="single"/>
        </w:rPr>
      </w:pPr>
      <w:r>
        <w:rPr>
          <w:color w:val="auto"/>
        </w:rPr>
        <w:t>统一社会信用代码：12460000428201110J</w:t>
      </w:r>
    </w:p>
    <w:p>
      <w:pPr>
        <w:spacing w:line="360" w:lineRule="auto"/>
        <w:ind w:firstLine="420" w:firstLineChars="200"/>
        <w:rPr>
          <w:rFonts w:hint="default" w:ascii="Times New Roman" w:hAnsi="Times New Roman" w:eastAsia="宋体"/>
          <w:color w:val="auto"/>
          <w:lang w:eastAsia="zh-CN"/>
        </w:rPr>
      </w:pPr>
      <w:r>
        <w:rPr>
          <w:rFonts w:hint="default" w:ascii="Times New Roman" w:hAnsi="Times New Roman"/>
          <w:color w:val="auto"/>
        </w:rPr>
        <w:t>乙方（受托方）：</w:t>
      </w:r>
      <w:r>
        <w:rPr>
          <w:rFonts w:hint="default" w:ascii="Times New Roman" w:hAnsi="Times New Roman"/>
          <w:color w:val="auto"/>
          <w:lang w:val="en-US" w:eastAsia="zh-CN"/>
        </w:rPr>
        <w:t xml:space="preserve"> </w:t>
      </w:r>
    </w:p>
    <w:p>
      <w:pPr>
        <w:autoSpaceDE w:val="0"/>
        <w:autoSpaceDN w:val="0"/>
        <w:adjustRightInd w:val="0"/>
        <w:spacing w:line="360" w:lineRule="auto"/>
        <w:ind w:firstLine="480"/>
        <w:rPr>
          <w:rFonts w:hint="default" w:eastAsia="宋体"/>
          <w:color w:val="auto"/>
          <w:lang w:eastAsia="zh-CN"/>
        </w:rPr>
      </w:pPr>
      <w:r>
        <w:rPr>
          <w:color w:val="auto"/>
        </w:rPr>
        <w:t>统一社会信用代码：</w:t>
      </w:r>
      <w:r>
        <w:rPr>
          <w:rFonts w:hint="default"/>
          <w:color w:val="auto"/>
          <w:lang w:val="en-US" w:eastAsia="zh-CN"/>
        </w:rPr>
        <w:t xml:space="preserve"> </w:t>
      </w:r>
    </w:p>
    <w:p>
      <w:pPr>
        <w:spacing w:line="360" w:lineRule="auto"/>
        <w:ind w:firstLine="420" w:firstLineChars="200"/>
        <w:jc w:val="left"/>
        <w:rPr>
          <w:rFonts w:ascii="Times New Roman" w:hAnsi="Times New Roman"/>
          <w:color w:val="auto"/>
        </w:rPr>
      </w:pPr>
      <w:r>
        <w:rPr>
          <w:rFonts w:hint="default" w:ascii="Times New Roman" w:hAnsi="Times New Roman"/>
          <w:color w:val="auto"/>
        </w:rPr>
        <w:t>法定代表人：</w:t>
      </w:r>
      <w:r>
        <w:rPr>
          <w:rFonts w:hint="default" w:ascii="Times New Roman" w:hAnsi="Times New Roman"/>
          <w:color w:val="auto"/>
          <w:lang w:val="en-US" w:eastAsia="zh-CN"/>
        </w:rPr>
        <w:t xml:space="preserve">   </w:t>
      </w:r>
      <w:r>
        <w:rPr>
          <w:rFonts w:hint="default" w:ascii="Times New Roman" w:hAnsi="Times New Roman"/>
          <w:color w:val="auto"/>
        </w:rPr>
        <w:t xml:space="preserve">，职务： </w:t>
      </w:r>
      <w:r>
        <w:rPr>
          <w:rFonts w:hint="default" w:ascii="Times New Roman" w:hAnsi="Times New Roman"/>
          <w:color w:val="auto"/>
          <w:lang w:val="en-US" w:eastAsia="zh-CN"/>
        </w:rPr>
        <w:t xml:space="preserve"> </w:t>
      </w:r>
      <w:r>
        <w:rPr>
          <w:rFonts w:hint="default" w:ascii="Times New Roman" w:hAnsi="Times New Roman"/>
          <w:color w:val="auto"/>
        </w:rPr>
        <w:t xml:space="preserve"> </w:t>
      </w:r>
    </w:p>
    <w:p>
      <w:pPr>
        <w:spacing w:line="360" w:lineRule="auto"/>
        <w:ind w:firstLine="420" w:firstLineChars="200"/>
        <w:jc w:val="left"/>
        <w:rPr>
          <w:color w:val="auto"/>
        </w:rPr>
      </w:pPr>
      <w:r>
        <w:rPr>
          <w:rFonts w:hint="default" w:ascii="Times New Roman" w:hAnsi="Times New Roman"/>
          <w:color w:val="auto"/>
        </w:rPr>
        <w:t xml:space="preserve">   </w:t>
      </w:r>
    </w:p>
    <w:p>
      <w:pPr>
        <w:adjustRightInd w:val="0"/>
        <w:snapToGrid w:val="0"/>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甲、乙双方根据2022年</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月</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日</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评审结果（编号：</w:t>
      </w:r>
      <w:r>
        <w:rPr>
          <w:rFonts w:hint="default" w:ascii="Times New Roman" w:hAnsi="Times New Roman" w:cs="Times New Roman"/>
          <w:color w:val="auto"/>
          <w:lang w:val="en-US" w:eastAsia="zh-CN"/>
        </w:rPr>
        <w:t>）</w:t>
      </w:r>
      <w:r>
        <w:rPr>
          <w:rFonts w:hint="default" w:ascii="Times New Roman" w:hAnsi="Times New Roman" w:cs="Times New Roman"/>
          <w:color w:val="auto"/>
        </w:rPr>
        <w:t>，依照有关法律、法规，遵循平等、自愿、公平和诚实信用的原则，经甲、乙双方协商一致，订立本合同：</w:t>
      </w:r>
    </w:p>
    <w:p>
      <w:pPr>
        <w:spacing w:line="440" w:lineRule="exact"/>
        <w:ind w:firstLine="422" w:firstLineChars="200"/>
        <w:jc w:val="left"/>
        <w:rPr>
          <w:rFonts w:hint="default" w:ascii="Times New Roman" w:hAnsi="Times New Roman" w:cs="Times New Roman"/>
          <w:b/>
          <w:color w:val="auto"/>
        </w:rPr>
      </w:pPr>
      <w:r>
        <w:rPr>
          <w:rFonts w:hint="default" w:ascii="Times New Roman" w:hAnsi="Times New Roman" w:cs="Times New Roman"/>
          <w:b/>
          <w:color w:val="auto"/>
        </w:rPr>
        <w:t>一、合同文件</w:t>
      </w:r>
    </w:p>
    <w:p>
      <w:pPr>
        <w:spacing w:line="360" w:lineRule="auto"/>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1.本合同所附下列文件是构成本合同不可分割的部分：</w:t>
      </w:r>
    </w:p>
    <w:p>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乙方</w:t>
      </w:r>
      <w:r>
        <w:rPr>
          <w:rFonts w:hint="default" w:ascii="Times New Roman" w:hAnsi="Times New Roman" w:cs="Times New Roman"/>
          <w:color w:val="auto"/>
        </w:rPr>
        <w:t>提交的</w:t>
      </w:r>
      <w:r>
        <w:rPr>
          <w:rFonts w:hint="default" w:ascii="Times New Roman" w:hAnsi="Times New Roman" w:cs="Times New Roman"/>
          <w:color w:val="auto"/>
          <w:lang w:val="en-US" w:eastAsia="zh-CN"/>
        </w:rPr>
        <w:t>方案</w:t>
      </w:r>
      <w:r>
        <w:rPr>
          <w:rFonts w:hint="default" w:ascii="Times New Roman" w:hAnsi="Times New Roman" w:cs="Times New Roman"/>
          <w:color w:val="auto"/>
        </w:rPr>
        <w:t>材料</w:t>
      </w:r>
    </w:p>
    <w:p>
      <w:pPr>
        <w:pStyle w:val="5"/>
        <w:spacing w:after="0"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2.以上文件双方理解不一致时，以乙方在</w:t>
      </w:r>
      <w:r>
        <w:rPr>
          <w:rFonts w:hint="default" w:ascii="Times New Roman" w:hAnsi="Times New Roman" w:cs="Times New Roman"/>
          <w:color w:val="auto"/>
          <w:lang w:val="en-US" w:eastAsia="zh-CN"/>
        </w:rPr>
        <w:t>征集活动中</w:t>
      </w:r>
      <w:r>
        <w:rPr>
          <w:rFonts w:hint="default" w:ascii="Times New Roman" w:hAnsi="Times New Roman" w:cs="Times New Roman"/>
          <w:color w:val="auto"/>
        </w:rPr>
        <w:t>所作的对甲方更有利的承诺为准。</w:t>
      </w:r>
    </w:p>
    <w:p>
      <w:pPr>
        <w:spacing w:line="440" w:lineRule="exact"/>
        <w:ind w:firstLine="422" w:firstLineChars="200"/>
        <w:jc w:val="left"/>
        <w:rPr>
          <w:rFonts w:ascii="Times New Roman" w:hAnsi="Times New Roman" w:cs="Times New Roman"/>
          <w:b/>
          <w:color w:val="auto"/>
        </w:rPr>
      </w:pPr>
      <w:r>
        <w:rPr>
          <w:rFonts w:hint="default" w:ascii="Times New Roman" w:hAnsi="Times New Roman" w:cs="Times New Roman"/>
          <w:b/>
          <w:color w:val="auto"/>
        </w:rPr>
        <w:t>二、服务成果及总价</w:t>
      </w:r>
    </w:p>
    <w:p>
      <w:pPr>
        <w:numPr>
          <w:ilvl w:val="0"/>
          <w:numId w:val="5"/>
        </w:numPr>
        <w:adjustRightInd w:val="0"/>
        <w:snapToGrid w:val="0"/>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服务成果</w:t>
      </w:r>
      <w:r>
        <w:rPr>
          <w:rFonts w:hint="default" w:ascii="Times New Roman" w:hAnsi="Times New Roman" w:cs="Times New Roman"/>
          <w:color w:val="auto"/>
          <w:lang w:eastAsia="zh-CN"/>
        </w:rPr>
        <w:t>：</w:t>
      </w:r>
      <w:r>
        <w:rPr>
          <w:rFonts w:hint="default" w:ascii="Times New Roman" w:hAnsi="Times New Roman" w:cs="Times New Roman"/>
          <w:color w:val="auto"/>
        </w:rPr>
        <w:t>方案成果材料，包括但不限于</w:t>
      </w:r>
      <w:r>
        <w:rPr>
          <w:rFonts w:hint="default" w:ascii="Times New Roman" w:hAnsi="Times New Roman" w:cs="Times New Roman"/>
          <w:color w:val="auto"/>
          <w:lang w:val="en-US" w:eastAsia="zh-CN"/>
        </w:rPr>
        <w:t>项目建设方案</w:t>
      </w:r>
      <w:r>
        <w:rPr>
          <w:rFonts w:hint="eastAsia" w:cs="Times New Roman"/>
          <w:color w:val="auto"/>
          <w:lang w:val="en-US" w:eastAsia="zh-CN"/>
        </w:rPr>
        <w:t>（含</w:t>
      </w:r>
      <w:r>
        <w:rPr>
          <w:rFonts w:hint="default" w:ascii="Times New Roman" w:hAnsi="Times New Roman" w:cs="Times New Roman"/>
          <w:color w:val="auto"/>
        </w:rPr>
        <w:t>货物服务清单</w:t>
      </w:r>
      <w:r>
        <w:rPr>
          <w:rFonts w:hint="eastAsia" w:cs="Times New Roman"/>
          <w:color w:val="auto"/>
          <w:lang w:eastAsia="zh-CN"/>
        </w:rPr>
        <w:t>，</w:t>
      </w:r>
      <w:r>
        <w:rPr>
          <w:rFonts w:hint="default" w:ascii="Times New Roman" w:hAnsi="Times New Roman" w:cs="Times New Roman"/>
          <w:color w:val="auto"/>
        </w:rPr>
        <w:t>甲方提供格式），纸质版材料一式三份。</w:t>
      </w:r>
    </w:p>
    <w:p>
      <w:pPr>
        <w:numPr>
          <w:ilvl w:val="0"/>
          <w:numId w:val="5"/>
        </w:numPr>
        <w:adjustRightInd w:val="0"/>
        <w:snapToGrid w:val="0"/>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项目方案编制费=</w:t>
      </w:r>
      <w:r>
        <w:rPr>
          <w:rFonts w:hint="eastAsia" w:cs="Times New Roman"/>
          <w:color w:val="auto"/>
          <w:lang w:eastAsia="zh-CN"/>
        </w:rPr>
        <w:t>（</w:t>
      </w:r>
      <w:r>
        <w:rPr>
          <w:rFonts w:hint="default" w:ascii="Times New Roman" w:hAnsi="Times New Roman" w:cs="Times New Roman"/>
          <w:color w:val="auto"/>
        </w:rPr>
        <w:t>预算审查的项目预算</w:t>
      </w:r>
      <w:r>
        <w:rPr>
          <w:rFonts w:hint="eastAsia" w:cs="Times New Roman"/>
          <w:color w:val="auto"/>
          <w:lang w:val="en-US" w:eastAsia="zh-CN"/>
        </w:rPr>
        <w:t>-</w:t>
      </w:r>
      <w:r>
        <w:rPr>
          <w:rFonts w:hint="default" w:ascii="Times New Roman" w:hAnsi="Times New Roman" w:cs="Times New Roman"/>
          <w:color w:val="auto"/>
        </w:rPr>
        <w:t>劳务费</w:t>
      </w:r>
      <w:r>
        <w:rPr>
          <w:rFonts w:hint="eastAsia"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p>
    <w:p>
      <w:pPr>
        <w:spacing w:line="44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三</w:t>
      </w:r>
      <w:r>
        <w:rPr>
          <w:rFonts w:hint="default" w:ascii="Times New Roman" w:hAnsi="Times New Roman" w:cs="Times New Roman"/>
          <w:b/>
          <w:color w:val="auto"/>
        </w:rPr>
        <w:t>、</w:t>
      </w:r>
      <w:r>
        <w:rPr>
          <w:rFonts w:hint="default" w:ascii="Times New Roman" w:hAnsi="Times New Roman" w:cs="Times New Roman"/>
          <w:b/>
          <w:bCs/>
          <w:color w:val="auto"/>
        </w:rPr>
        <w:t>交付时间、地点、方式：</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建设方案在合同签订后</w:t>
      </w:r>
      <w:r>
        <w:rPr>
          <w:rFonts w:hint="eastAsia" w:cs="Times New Roman"/>
          <w:color w:val="auto"/>
          <w:lang w:val="en-US" w:eastAsia="zh-CN"/>
        </w:rPr>
        <w:t>2</w:t>
      </w:r>
      <w:r>
        <w:rPr>
          <w:rFonts w:hint="default" w:ascii="Times New Roman" w:hAnsi="Times New Roman" w:cs="Times New Roman"/>
          <w:color w:val="auto"/>
          <w:lang w:val="en-US" w:eastAsia="zh-CN"/>
        </w:rPr>
        <w:t>0</w:t>
      </w:r>
      <w:r>
        <w:rPr>
          <w:rFonts w:hint="default" w:ascii="Times New Roman" w:hAnsi="Times New Roman" w:cs="Times New Roman"/>
          <w:color w:val="auto"/>
        </w:rPr>
        <w:t>天内验收合格交付甲方指定地点（海南经贸职业技术学院内）。方案提交等产生的费用，由乙方负责。</w:t>
      </w:r>
    </w:p>
    <w:p>
      <w:pPr>
        <w:spacing w:line="440" w:lineRule="exact"/>
        <w:ind w:firstLine="422" w:firstLineChars="200"/>
        <w:rPr>
          <w:rFonts w:hint="default" w:ascii="Times New Roman" w:hAnsi="Times New Roman" w:cs="Times New Roman"/>
          <w:color w:val="auto"/>
        </w:rPr>
      </w:pPr>
      <w:r>
        <w:rPr>
          <w:rFonts w:hint="default" w:ascii="Times New Roman" w:hAnsi="Times New Roman" w:cs="Times New Roman"/>
          <w:b/>
          <w:bCs/>
          <w:color w:val="auto"/>
        </w:rPr>
        <w:t>四</w:t>
      </w:r>
      <w:r>
        <w:rPr>
          <w:rFonts w:hint="default" w:ascii="Times New Roman" w:hAnsi="Times New Roman" w:cs="Times New Roman"/>
          <w:b/>
          <w:color w:val="auto"/>
        </w:rPr>
        <w:t>、</w:t>
      </w:r>
      <w:r>
        <w:rPr>
          <w:rFonts w:hint="default" w:ascii="Times New Roman" w:hAnsi="Times New Roman" w:cs="Times New Roman"/>
          <w:b/>
          <w:bCs/>
          <w:color w:val="auto"/>
        </w:rPr>
        <w:t>付款方式：</w:t>
      </w:r>
    </w:p>
    <w:p>
      <w:pPr>
        <w:numPr>
          <w:ilvl w:val="0"/>
          <w:numId w:val="6"/>
        </w:numPr>
        <w:tabs>
          <w:tab w:val="left" w:pos="1980"/>
        </w:tabs>
        <w:snapToGrid w:val="0"/>
        <w:spacing w:line="440" w:lineRule="exact"/>
        <w:ind w:firstLine="420" w:firstLineChars="200"/>
        <w:rPr>
          <w:rFonts w:hint="default" w:ascii="Times New Roman" w:hAnsi="Times New Roman" w:cs="Times New Roman"/>
          <w:color w:val="auto"/>
        </w:rPr>
      </w:pPr>
      <w:r>
        <w:rPr>
          <w:rFonts w:hint="default" w:ascii="Times New Roman" w:cs="Times New Roman"/>
          <w:b w:val="0"/>
          <w:bCs/>
          <w:lang w:val="en-US" w:eastAsia="zh-CN"/>
        </w:rPr>
        <w:t>直播间实践教学基地建设完成并验收合格后支付100%。</w:t>
      </w:r>
    </w:p>
    <w:p>
      <w:pPr>
        <w:numPr>
          <w:ilvl w:val="0"/>
          <w:numId w:val="6"/>
        </w:numPr>
        <w:tabs>
          <w:tab w:val="left" w:pos="1980"/>
        </w:tabs>
        <w:snapToGrid w:val="0"/>
        <w:spacing w:line="440" w:lineRule="exact"/>
        <w:ind w:firstLine="420" w:firstLineChars="200"/>
        <w:rPr>
          <w:rFonts w:hint="default" w:ascii="Times New Roman" w:hAnsi="Times New Roman" w:cs="Times New Roman"/>
          <w:color w:val="auto"/>
        </w:rPr>
      </w:pPr>
      <w:r>
        <w:rPr>
          <w:color w:val="auto"/>
        </w:rPr>
        <w:t>以上款项均需由乙方先开出有关票据，甲方在收到乙方票据后20个工作日内向乙方支付相应价款。如遇甲方寒暑假放假则付款时间相应顺延到开学后。同时，若因财政资金拨付等非甲方原因导致延迟支付的，支付时间相应顺延，甲方不承担违约责任。</w:t>
      </w:r>
    </w:p>
    <w:p>
      <w:pPr>
        <w:numPr>
          <w:ilvl w:val="0"/>
          <w:numId w:val="6"/>
        </w:numPr>
        <w:tabs>
          <w:tab w:val="left" w:pos="1980"/>
        </w:tabs>
        <w:snapToGrid w:val="0"/>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乙方具体收款账户信息如下：</w:t>
      </w:r>
    </w:p>
    <w:p>
      <w:pPr>
        <w:tabs>
          <w:tab w:val="left" w:pos="1980"/>
        </w:tabs>
        <w:spacing w:line="440" w:lineRule="exact"/>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rPr>
        <w:t>户名：</w:t>
      </w:r>
      <w:r>
        <w:rPr>
          <w:rFonts w:hint="default" w:ascii="Times New Roman" w:hAnsi="Times New Roman" w:cs="Times New Roman"/>
          <w:color w:val="auto"/>
          <w:lang w:val="en-US" w:eastAsia="zh-CN"/>
        </w:rPr>
        <w:t xml:space="preserve"> </w:t>
      </w:r>
    </w:p>
    <w:p>
      <w:pPr>
        <w:tabs>
          <w:tab w:val="left" w:pos="1980"/>
        </w:tabs>
        <w:spacing w:line="440" w:lineRule="exact"/>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rPr>
        <w:t>开户银行：</w:t>
      </w:r>
      <w:r>
        <w:rPr>
          <w:rFonts w:hint="default" w:ascii="Times New Roman" w:hAnsi="Times New Roman" w:cs="Times New Roman"/>
          <w:color w:val="auto"/>
          <w:lang w:val="en-US" w:eastAsia="zh-CN"/>
        </w:rPr>
        <w:t xml:space="preserve"> </w:t>
      </w:r>
    </w:p>
    <w:p>
      <w:pPr>
        <w:spacing w:line="440" w:lineRule="exact"/>
        <w:ind w:firstLine="420" w:firstLineChars="200"/>
        <w:jc w:val="left"/>
        <w:rPr>
          <w:rFonts w:hint="default" w:ascii="Times New Roman" w:hAnsi="Times New Roman" w:eastAsia="宋体" w:cs="Times New Roman"/>
          <w:b/>
          <w:color w:val="auto"/>
          <w:lang w:eastAsia="zh-CN"/>
        </w:rPr>
      </w:pPr>
      <w:r>
        <w:rPr>
          <w:rFonts w:hint="default" w:ascii="Times New Roman" w:hAnsi="Times New Roman" w:cs="Times New Roman"/>
          <w:color w:val="auto"/>
        </w:rPr>
        <w:t>银行帐号：</w:t>
      </w:r>
      <w:r>
        <w:rPr>
          <w:rFonts w:hint="default" w:ascii="Times New Roman" w:hAnsi="Times New Roman" w:cs="Times New Roman"/>
          <w:color w:val="auto"/>
          <w:lang w:val="en-US" w:eastAsia="zh-CN"/>
        </w:rPr>
        <w:t xml:space="preserve"> </w:t>
      </w:r>
    </w:p>
    <w:p>
      <w:pPr>
        <w:spacing w:line="440" w:lineRule="exact"/>
        <w:ind w:firstLine="422" w:firstLineChars="200"/>
        <w:jc w:val="left"/>
        <w:rPr>
          <w:rFonts w:ascii="Times New Roman" w:hAnsi="Times New Roman" w:cs="Times New Roman"/>
          <w:b/>
          <w:color w:val="auto"/>
        </w:rPr>
      </w:pPr>
      <w:r>
        <w:rPr>
          <w:rFonts w:hint="default" w:ascii="Times New Roman" w:hAnsi="Times New Roman" w:cs="Times New Roman"/>
          <w:b/>
          <w:color w:val="auto"/>
        </w:rPr>
        <w:t>五、双方的权利和义务</w:t>
      </w:r>
    </w:p>
    <w:p>
      <w:pPr>
        <w:pStyle w:val="20"/>
        <w:numPr>
          <w:ilvl w:val="0"/>
          <w:numId w:val="7"/>
        </w:numPr>
        <w:adjustRightInd w:val="0"/>
        <w:snapToGrid w:val="0"/>
        <w:spacing w:line="440" w:lineRule="exact"/>
        <w:ind w:firstLine="480" w:firstLineChars="200"/>
        <w:jc w:val="left"/>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w:t>
      </w:r>
      <w:r>
        <w:rPr>
          <w:rFonts w:ascii="Times New Roman" w:hAnsi="Times New Roman" w:eastAsia="宋体" w:cs="Times New Roman"/>
          <w:color w:val="auto"/>
          <w:sz w:val="24"/>
          <w:szCs w:val="24"/>
        </w:rPr>
        <w:t>指定</w:t>
      </w:r>
      <w:r>
        <w:rPr>
          <w:rFonts w:hint="default" w:ascii="Times New Roman" w:hAnsi="Times New Roman" w:eastAsia="宋体" w:cs="Times New Roman"/>
          <w:color w:val="auto"/>
          <w:sz w:val="24"/>
          <w:szCs w:val="24"/>
        </w:rPr>
        <w:t>专人进行</w:t>
      </w:r>
      <w:r>
        <w:rPr>
          <w:rFonts w:ascii="Times New Roman" w:hAnsi="Times New Roman" w:eastAsia="宋体" w:cs="Times New Roman"/>
          <w:color w:val="auto"/>
          <w:sz w:val="24"/>
          <w:szCs w:val="24"/>
        </w:rPr>
        <w:t>方案对接和</w:t>
      </w:r>
      <w:r>
        <w:rPr>
          <w:rFonts w:hint="default" w:ascii="Times New Roman" w:hAnsi="Times New Roman" w:eastAsia="宋体" w:cs="Times New Roman"/>
          <w:color w:val="auto"/>
          <w:sz w:val="24"/>
          <w:szCs w:val="24"/>
        </w:rPr>
        <w:t>多</w:t>
      </w:r>
      <w:r>
        <w:rPr>
          <w:rFonts w:ascii="Times New Roman" w:hAnsi="Times New Roman" w:eastAsia="宋体" w:cs="Times New Roman"/>
          <w:color w:val="auto"/>
          <w:sz w:val="24"/>
          <w:szCs w:val="24"/>
        </w:rPr>
        <w:t>部门间协调。</w:t>
      </w:r>
    </w:p>
    <w:p>
      <w:pPr>
        <w:pStyle w:val="20"/>
        <w:numPr>
          <w:ilvl w:val="0"/>
          <w:numId w:val="7"/>
        </w:numPr>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乙方</w:t>
      </w:r>
      <w:r>
        <w:rPr>
          <w:rFonts w:ascii="Times New Roman" w:hAnsi="Times New Roman" w:eastAsia="宋体" w:cs="Times New Roman"/>
          <w:color w:val="auto"/>
          <w:sz w:val="24"/>
          <w:szCs w:val="24"/>
        </w:rPr>
        <w:t>提供的设计方案应</w:t>
      </w:r>
      <w:r>
        <w:rPr>
          <w:rFonts w:hint="default" w:ascii="Times New Roman" w:hAnsi="Times New Roman" w:eastAsia="宋体" w:cs="Times New Roman"/>
          <w:color w:val="auto"/>
          <w:sz w:val="24"/>
          <w:szCs w:val="24"/>
        </w:rPr>
        <w:t>准确、</w:t>
      </w:r>
      <w:r>
        <w:rPr>
          <w:rFonts w:ascii="Times New Roman" w:hAnsi="Times New Roman" w:eastAsia="宋体" w:cs="Times New Roman"/>
          <w:color w:val="auto"/>
          <w:sz w:val="24"/>
          <w:szCs w:val="24"/>
        </w:rPr>
        <w:t>详实、无</w:t>
      </w:r>
      <w:r>
        <w:rPr>
          <w:rFonts w:hint="default" w:ascii="Times New Roman" w:hAnsi="Times New Roman" w:eastAsia="宋体" w:cs="Times New Roman"/>
          <w:color w:val="auto"/>
          <w:sz w:val="24"/>
          <w:szCs w:val="24"/>
        </w:rPr>
        <w:t>歧义</w:t>
      </w:r>
      <w:r>
        <w:rPr>
          <w:rFonts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甲方可</w:t>
      </w:r>
      <w:r>
        <w:rPr>
          <w:rFonts w:ascii="Times New Roman" w:hAnsi="Times New Roman" w:eastAsia="宋体" w:cs="Times New Roman"/>
          <w:color w:val="auto"/>
          <w:sz w:val="24"/>
          <w:szCs w:val="24"/>
        </w:rPr>
        <w:t>完全根据方案指导</w:t>
      </w:r>
      <w:r>
        <w:rPr>
          <w:rFonts w:hint="default" w:ascii="Times New Roman" w:hAnsi="Times New Roman" w:eastAsia="宋体" w:cs="Times New Roman"/>
          <w:color w:val="auto"/>
          <w:sz w:val="24"/>
          <w:szCs w:val="24"/>
        </w:rPr>
        <w:t>实施</w:t>
      </w:r>
      <w:r>
        <w:rPr>
          <w:rFonts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如在评审、审核、招标、实施等过程中</w:t>
      </w:r>
      <w:r>
        <w:rPr>
          <w:rFonts w:ascii="Times New Roman" w:hAnsi="Times New Roman" w:eastAsia="宋体" w:cs="Times New Roman"/>
          <w:color w:val="auto"/>
          <w:sz w:val="24"/>
          <w:szCs w:val="24"/>
        </w:rPr>
        <w:t>发现设计不够</w:t>
      </w:r>
      <w:r>
        <w:rPr>
          <w:rFonts w:hint="default" w:ascii="Times New Roman" w:hAnsi="Times New Roman" w:eastAsia="宋体" w:cs="Times New Roman"/>
          <w:color w:val="auto"/>
          <w:sz w:val="24"/>
          <w:szCs w:val="24"/>
        </w:rPr>
        <w:t>充分、错误</w:t>
      </w:r>
      <w:r>
        <w:rPr>
          <w:rFonts w:ascii="Times New Roman" w:hAnsi="Times New Roman" w:eastAsia="宋体" w:cs="Times New Roman"/>
          <w:color w:val="auto"/>
          <w:sz w:val="24"/>
          <w:szCs w:val="24"/>
        </w:rPr>
        <w:t>或甲方</w:t>
      </w:r>
      <w:r>
        <w:rPr>
          <w:rFonts w:hint="default" w:ascii="Times New Roman" w:hAnsi="Times New Roman" w:eastAsia="宋体" w:cs="Times New Roman"/>
          <w:color w:val="auto"/>
          <w:sz w:val="24"/>
          <w:szCs w:val="24"/>
        </w:rPr>
        <w:t>需要</w:t>
      </w:r>
      <w:r>
        <w:rPr>
          <w:rFonts w:ascii="Times New Roman" w:hAnsi="Times New Roman" w:eastAsia="宋体" w:cs="Times New Roman"/>
          <w:color w:val="auto"/>
          <w:sz w:val="24"/>
          <w:szCs w:val="24"/>
        </w:rPr>
        <w:t>变更，乙方应在</w:t>
      </w:r>
      <w:r>
        <w:rPr>
          <w:rFonts w:hint="default" w:ascii="Times New Roman" w:hAnsi="Times New Roman" w:eastAsia="宋体" w:cs="Times New Roman"/>
          <w:color w:val="auto"/>
          <w:sz w:val="24"/>
          <w:szCs w:val="24"/>
        </w:rPr>
        <w:t>24小时</w:t>
      </w:r>
      <w:r>
        <w:rPr>
          <w:rFonts w:ascii="Times New Roman" w:hAnsi="Times New Roman" w:eastAsia="宋体" w:cs="Times New Roman"/>
          <w:color w:val="auto"/>
          <w:sz w:val="24"/>
          <w:szCs w:val="24"/>
        </w:rPr>
        <w:t>内响应，</w:t>
      </w:r>
      <w:r>
        <w:rPr>
          <w:rFonts w:hint="default" w:ascii="Times New Roman" w:hAnsi="Times New Roman" w:eastAsia="宋体" w:cs="Times New Roman"/>
          <w:color w:val="auto"/>
          <w:sz w:val="24"/>
          <w:szCs w:val="24"/>
        </w:rPr>
        <w:t>5个</w:t>
      </w:r>
      <w:r>
        <w:rPr>
          <w:rFonts w:ascii="Times New Roman" w:hAnsi="Times New Roman" w:eastAsia="宋体" w:cs="Times New Roman"/>
          <w:color w:val="auto"/>
          <w:sz w:val="24"/>
          <w:szCs w:val="24"/>
        </w:rPr>
        <w:t>工作日内提交变更方案</w:t>
      </w:r>
      <w:r>
        <w:rPr>
          <w:rFonts w:hint="default" w:ascii="Times New Roman" w:hAnsi="Times New Roman" w:eastAsia="宋体" w:cs="Times New Roman"/>
          <w:color w:val="auto"/>
          <w:sz w:val="24"/>
          <w:szCs w:val="24"/>
        </w:rPr>
        <w:t>，</w:t>
      </w:r>
      <w:r>
        <w:rPr>
          <w:rFonts w:ascii="Times New Roman" w:hAnsi="Times New Roman" w:eastAsia="宋体" w:cs="Times New Roman"/>
          <w:color w:val="auto"/>
          <w:sz w:val="24"/>
          <w:szCs w:val="24"/>
        </w:rPr>
        <w:t>不再另行收取费用。</w:t>
      </w:r>
    </w:p>
    <w:p>
      <w:pPr>
        <w:pStyle w:val="20"/>
        <w:numPr>
          <w:ilvl w:val="0"/>
          <w:numId w:val="7"/>
        </w:numPr>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ascii="Times New Roman" w:hAnsi="Times New Roman" w:eastAsia="宋体" w:cs="Times New Roman"/>
          <w:color w:val="auto"/>
          <w:sz w:val="24"/>
          <w:szCs w:val="24"/>
        </w:rPr>
        <w:t>乙方</w:t>
      </w:r>
      <w:r>
        <w:rPr>
          <w:rFonts w:hint="default" w:ascii="Times New Roman" w:hAnsi="Times New Roman" w:eastAsia="宋体" w:cs="Times New Roman"/>
          <w:color w:val="auto"/>
          <w:sz w:val="24"/>
          <w:szCs w:val="24"/>
        </w:rPr>
        <w:t>应</w:t>
      </w:r>
      <w:r>
        <w:rPr>
          <w:rFonts w:ascii="Times New Roman" w:hAnsi="Times New Roman" w:eastAsia="宋体" w:cs="Times New Roman"/>
          <w:color w:val="auto"/>
          <w:sz w:val="24"/>
          <w:szCs w:val="24"/>
        </w:rPr>
        <w:t>严格遵守执行</w:t>
      </w:r>
      <w:r>
        <w:rPr>
          <w:rFonts w:hint="default" w:ascii="Times New Roman" w:hAnsi="Times New Roman" w:eastAsia="宋体" w:cs="Times New Roman"/>
          <w:color w:val="auto"/>
          <w:sz w:val="24"/>
          <w:szCs w:val="24"/>
        </w:rPr>
        <w:t>甲方</w:t>
      </w:r>
      <w:r>
        <w:rPr>
          <w:rFonts w:ascii="Times New Roman" w:hAnsi="Times New Roman" w:eastAsia="宋体" w:cs="Times New Roman"/>
          <w:color w:val="auto"/>
          <w:sz w:val="24"/>
          <w:szCs w:val="24"/>
        </w:rPr>
        <w:t>的各项校园管理规定</w:t>
      </w:r>
      <w:r>
        <w:rPr>
          <w:rFonts w:hint="default" w:ascii="Times New Roman" w:hAnsi="Times New Roman" w:eastAsia="宋体" w:cs="Times New Roman"/>
          <w:color w:val="auto"/>
          <w:sz w:val="24"/>
          <w:szCs w:val="24"/>
        </w:rPr>
        <w:t>。</w:t>
      </w:r>
    </w:p>
    <w:p>
      <w:pPr>
        <w:spacing w:line="440" w:lineRule="exact"/>
        <w:ind w:firstLine="422" w:firstLineChars="200"/>
        <w:jc w:val="left"/>
        <w:rPr>
          <w:rFonts w:ascii="Times New Roman" w:hAnsi="Times New Roman" w:cs="Times New Roman"/>
          <w:b/>
          <w:color w:val="auto"/>
        </w:rPr>
      </w:pPr>
      <w:r>
        <w:rPr>
          <w:rFonts w:hint="default" w:ascii="Times New Roman" w:hAnsi="Times New Roman" w:cs="Times New Roman"/>
          <w:b/>
          <w:color w:val="auto"/>
        </w:rPr>
        <w:t>六、双方联系方式：</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1.甲方联系方式</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邮寄地址：海南省海口市桂林洋高校区勤学路</w:t>
      </w:r>
    </w:p>
    <w:p>
      <w:pPr>
        <w:spacing w:line="440" w:lineRule="exact"/>
        <w:ind w:firstLine="420" w:firstLineChars="200"/>
        <w:jc w:val="left"/>
        <w:rPr>
          <w:rFonts w:hint="eastAsia" w:ascii="Times New Roman" w:hAnsi="Times New Roman" w:eastAsia="宋体" w:cs="Times New Roman"/>
          <w:bCs/>
          <w:color w:val="auto"/>
          <w:lang w:eastAsia="zh-CN"/>
        </w:rPr>
      </w:pPr>
      <w:r>
        <w:rPr>
          <w:rFonts w:hint="default" w:ascii="Times New Roman" w:hAnsi="Times New Roman" w:cs="Times New Roman"/>
          <w:bCs/>
          <w:color w:val="auto"/>
        </w:rPr>
        <w:t>联系人：李</w:t>
      </w:r>
      <w:r>
        <w:rPr>
          <w:rFonts w:hint="eastAsia" w:cs="Times New Roman"/>
          <w:bCs/>
          <w:color w:val="auto"/>
          <w:lang w:val="en-US" w:eastAsia="zh-CN"/>
        </w:rPr>
        <w:t>老师</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电话：13389808853</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电子邮箱：hcebcgk@hceb.edu.cn</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2.乙方联系方式</w:t>
      </w:r>
    </w:p>
    <w:p>
      <w:pPr>
        <w:spacing w:line="440" w:lineRule="exact"/>
        <w:ind w:firstLine="420" w:firstLineChars="200"/>
        <w:jc w:val="left"/>
        <w:rPr>
          <w:rFonts w:hint="default" w:ascii="Times New Roman" w:hAnsi="Times New Roman" w:eastAsia="宋体" w:cs="Times New Roman"/>
          <w:bCs/>
          <w:color w:val="auto"/>
          <w:lang w:eastAsia="zh-CN"/>
        </w:rPr>
      </w:pPr>
      <w:r>
        <w:rPr>
          <w:rFonts w:hint="default" w:ascii="Times New Roman" w:hAnsi="Times New Roman" w:cs="Times New Roman"/>
          <w:bCs/>
          <w:color w:val="auto"/>
        </w:rPr>
        <w:t>联系人：</w:t>
      </w:r>
      <w:r>
        <w:rPr>
          <w:rFonts w:hint="default" w:ascii="Times New Roman" w:hAnsi="Times New Roman" w:cs="Times New Roman"/>
          <w:bCs/>
          <w:color w:val="auto"/>
          <w:lang w:val="en-US" w:eastAsia="zh-CN"/>
        </w:rPr>
        <w:t xml:space="preserve"> </w:t>
      </w:r>
    </w:p>
    <w:p>
      <w:pPr>
        <w:spacing w:line="440" w:lineRule="exact"/>
        <w:ind w:firstLine="420" w:firstLineChars="200"/>
        <w:jc w:val="left"/>
        <w:rPr>
          <w:rFonts w:hint="default" w:ascii="Times New Roman" w:hAnsi="Times New Roman" w:eastAsia="宋体" w:cs="Times New Roman"/>
          <w:bCs/>
          <w:color w:val="auto"/>
          <w:lang w:eastAsia="zh-CN"/>
        </w:rPr>
      </w:pPr>
      <w:r>
        <w:rPr>
          <w:rFonts w:hint="default" w:ascii="Times New Roman" w:hAnsi="Times New Roman" w:cs="Times New Roman"/>
          <w:bCs/>
          <w:color w:val="auto"/>
        </w:rPr>
        <w:t>电话：</w:t>
      </w:r>
      <w:r>
        <w:rPr>
          <w:rFonts w:hint="default" w:ascii="Times New Roman" w:hAnsi="Times New Roman" w:cs="Times New Roman"/>
          <w:bCs/>
          <w:color w:val="auto"/>
          <w:lang w:val="en-US" w:eastAsia="zh-CN"/>
        </w:rPr>
        <w:t xml:space="preserve"> </w:t>
      </w:r>
    </w:p>
    <w:p>
      <w:pPr>
        <w:spacing w:line="440" w:lineRule="exact"/>
        <w:ind w:firstLine="420" w:firstLineChars="200"/>
        <w:jc w:val="left"/>
        <w:rPr>
          <w:rFonts w:hint="default" w:ascii="Times New Roman" w:hAnsi="Times New Roman" w:cs="Times New Roman"/>
          <w:bCs/>
          <w:color w:val="auto"/>
          <w:lang w:val="en-US" w:eastAsia="zh-CN"/>
        </w:rPr>
      </w:pPr>
      <w:r>
        <w:rPr>
          <w:rFonts w:hint="default" w:ascii="Times New Roman" w:hAnsi="Times New Roman" w:cs="Times New Roman"/>
          <w:bCs/>
          <w:color w:val="auto"/>
        </w:rPr>
        <w:t>电子邮箱：</w:t>
      </w:r>
      <w:r>
        <w:rPr>
          <w:rFonts w:hint="default" w:ascii="Times New Roman" w:hAnsi="Times New Roman" w:cs="Times New Roman"/>
          <w:bCs/>
          <w:color w:val="auto"/>
          <w:lang w:val="en-US" w:eastAsia="zh-CN"/>
        </w:rPr>
        <w:t xml:space="preserve"> </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双方通过上述联系方式之任何一种（包括电子邮箱），就本合同有关事项向对方发送相关通知等，均视为有效送达与告知对方，无论对方是否实际查阅。上述邮寄送达地址同时作为有效司法送达地址。</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一方变更通知或通讯地址，应自变更之日起三日内，以书面形式通知对方；否则，由未通知方承担由此而引起的相关责任。</w:t>
      </w:r>
    </w:p>
    <w:p>
      <w:pPr>
        <w:spacing w:line="440" w:lineRule="exact"/>
        <w:ind w:firstLine="422" w:firstLineChars="200"/>
        <w:jc w:val="left"/>
        <w:rPr>
          <w:rFonts w:hint="default" w:ascii="Times New Roman" w:hAnsi="Times New Roman" w:cs="Times New Roman"/>
          <w:b/>
          <w:color w:val="auto"/>
        </w:rPr>
      </w:pPr>
      <w:r>
        <w:rPr>
          <w:rFonts w:hint="default" w:ascii="Times New Roman" w:hAnsi="Times New Roman" w:cs="Times New Roman"/>
          <w:b/>
          <w:color w:val="auto"/>
        </w:rPr>
        <w:t>七、知识产权</w:t>
      </w:r>
    </w:p>
    <w:p>
      <w:pPr>
        <w:pStyle w:val="20"/>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1.建设方案的所有权益，包括但不限于知识产权、专利申请权、商标申请权和所有权，归属甲方。</w:t>
      </w:r>
    </w:p>
    <w:p>
      <w:pPr>
        <w:spacing w:line="440" w:lineRule="exact"/>
        <w:ind w:firstLine="420" w:firstLineChars="200"/>
        <w:jc w:val="left"/>
        <w:rPr>
          <w:rFonts w:hint="default" w:ascii="Times New Roman" w:hAnsi="Times New Roman" w:cs="Times New Roman"/>
          <w:b/>
          <w:color w:val="auto"/>
        </w:rPr>
      </w:pPr>
      <w:r>
        <w:rPr>
          <w:rFonts w:hint="default" w:ascii="Times New Roman" w:hAnsi="Times New Roman" w:cs="Times New Roman"/>
          <w:color w:val="auto"/>
        </w:rPr>
        <w:t>2.乙方保证其为履行本合同而使用的资料、设计方案、图纸、设计稿等素材不存在权利瑕疵，其在提供服务的过程中以及提交的工作成果不侵犯任何第三方的权益，包括但不限于人格权益、知识产权等，同时，乙方应向甲方出示与原作品作者和/或著作权人签订的作品许可使用合同或其他许可使用证明。由于上述原因导致的行政处罚、侵权诉讼等，由乙方承担由此造成的违约责任及赔偿责任。</w:t>
      </w:r>
    </w:p>
    <w:p>
      <w:pPr>
        <w:spacing w:line="440" w:lineRule="exact"/>
        <w:ind w:firstLine="422" w:firstLineChars="200"/>
        <w:jc w:val="left"/>
        <w:rPr>
          <w:rFonts w:hint="default" w:ascii="Times New Roman" w:hAnsi="Times New Roman" w:cs="Times New Roman"/>
          <w:b/>
          <w:color w:val="auto"/>
        </w:rPr>
      </w:pPr>
      <w:r>
        <w:rPr>
          <w:rFonts w:hint="default" w:ascii="Times New Roman" w:hAnsi="Times New Roman" w:cs="Times New Roman"/>
          <w:b/>
          <w:color w:val="auto"/>
        </w:rPr>
        <w:t>八、保密条款</w:t>
      </w:r>
    </w:p>
    <w:p>
      <w:pPr>
        <w:pStyle w:val="20"/>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1.乙方对甲方所提供的所有资料以及乙方依据本合同编制的各种文件(“保密资料”)负有保密义务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未经甲方书面许可</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乙方不得向任何第三方泄露和提供。</w:t>
      </w:r>
    </w:p>
    <w:p>
      <w:pPr>
        <w:pStyle w:val="20"/>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2.除本合同授权实施的行为外,乙方应将保密资料作为商业秘密予以保护</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且不得将该保密资料部分或全部复制或向第三方披露</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乙方仅可为本合同的目的向其确有知悉必要的雇员披露对方提供的保密资料</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但同时须指示其雇员遵守本章规定的保密及不披露义务。</w:t>
      </w:r>
    </w:p>
    <w:p>
      <w:pPr>
        <w:pStyle w:val="20"/>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3.乙方仅可为执行本合同义务的目的对保密资料进行复制。乙方不得以任何方式(包括但不限于硬盘、图纸、彩样、照片、菲林、光盘)留存有关编制的图文资料(包括但不限于素材、半成品、成品)</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上述资料应在完成委托事项或合同解除后的30个日历日内返还甲方。乙方应当在完成委托事项或本合同解除后的30个日历日内</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将甲方所提供的资料原件退还甲方</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并销毁复印件。乙方应当妥善保存保密资料,并对保密资料在乙方期间发生的被盗、不慎泄露或其他有损保密资料保密性的事件承担全部责任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因此造成甲方损失的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乙方应负责赔偿。</w:t>
      </w:r>
    </w:p>
    <w:p>
      <w:pPr>
        <w:pStyle w:val="20"/>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4.本保密条款在乙方首次接触甲方的保密资料起生效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至合同终止后五年内有效。</w:t>
      </w:r>
    </w:p>
    <w:p>
      <w:pPr>
        <w:spacing w:line="440" w:lineRule="exact"/>
        <w:ind w:firstLine="422" w:firstLineChars="200"/>
        <w:jc w:val="left"/>
        <w:rPr>
          <w:rFonts w:ascii="Times New Roman" w:hAnsi="Times New Roman" w:cs="Times New Roman"/>
          <w:b/>
          <w:color w:val="auto"/>
        </w:rPr>
      </w:pPr>
      <w:r>
        <w:rPr>
          <w:rFonts w:hint="default" w:ascii="Times New Roman" w:hAnsi="Times New Roman" w:cs="Times New Roman"/>
          <w:b/>
          <w:color w:val="auto"/>
        </w:rPr>
        <w:t>九、违约责任</w:t>
      </w:r>
    </w:p>
    <w:p>
      <w:pPr>
        <w:numPr>
          <w:ilvl w:val="0"/>
          <w:numId w:val="8"/>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甲方逾期提供相关材料（资料）的，乙方交付成果的期限顺延。</w:t>
      </w:r>
    </w:p>
    <w:p>
      <w:pPr>
        <w:numPr>
          <w:ilvl w:val="0"/>
          <w:numId w:val="8"/>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甲方逾期付款的，每逾期一日，按应付款额的千分之一向乙方支付违约金。</w:t>
      </w:r>
    </w:p>
    <w:p>
      <w:pPr>
        <w:numPr>
          <w:ilvl w:val="0"/>
          <w:numId w:val="8"/>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乙方逾期交付的，每逾期一日，按照本合同总金额的千分之一向甲方支付违约金。逾期二十日的，视为不能交付，甲方有权解除合同，造成甲方其它损失的，应当赔偿超过违约金的损失。</w:t>
      </w:r>
    </w:p>
    <w:p>
      <w:pPr>
        <w:numPr>
          <w:ilvl w:val="0"/>
          <w:numId w:val="8"/>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乙方提交的项目方案</w:t>
      </w:r>
      <w:r>
        <w:rPr>
          <w:rFonts w:hint="default" w:ascii="Times New Roman" w:hAnsi="Times New Roman" w:cs="Times New Roman"/>
          <w:color w:val="auto"/>
          <w:lang w:val="en-US" w:eastAsia="zh-CN"/>
        </w:rPr>
        <w:t>评审</w:t>
      </w:r>
      <w:r>
        <w:rPr>
          <w:rFonts w:hint="default" w:ascii="Times New Roman" w:hAnsi="Times New Roman" w:cs="Times New Roman"/>
          <w:color w:val="auto"/>
        </w:rPr>
        <w:t>不合格的，应当采取补救措施，并承担因此产生的全部费用，拒绝采取补救措施，或者采取补救措施后经验收仍不符合约定的，按照不能交付处理，甲方有权解除合同，并有权拒绝付款，乙方应当支付合同总价款20%的违约金。</w:t>
      </w:r>
    </w:p>
    <w:p>
      <w:pPr>
        <w:numPr>
          <w:ilvl w:val="0"/>
          <w:numId w:val="8"/>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olor w:val="auto"/>
        </w:rPr>
        <w:t>乙方违约，三年内不得参加甲方任何项目的</w:t>
      </w:r>
      <w:r>
        <w:rPr>
          <w:rFonts w:hint="default" w:ascii="Times New Roman" w:hAnsi="Times New Roman"/>
          <w:color w:val="auto"/>
          <w:lang w:val="en-US" w:eastAsia="zh-CN"/>
        </w:rPr>
        <w:t>方案征集及</w:t>
      </w:r>
      <w:r>
        <w:rPr>
          <w:rFonts w:hint="default" w:ascii="Times New Roman" w:hAnsi="Times New Roman"/>
          <w:color w:val="auto"/>
        </w:rPr>
        <w:t>投标</w:t>
      </w:r>
      <w:r>
        <w:rPr>
          <w:rFonts w:hint="default" w:ascii="Times New Roman" w:hAnsi="Times New Roman"/>
          <w:color w:val="auto"/>
          <w:lang w:val="en-US" w:eastAsia="zh-CN"/>
        </w:rPr>
        <w:t>活动</w:t>
      </w:r>
      <w:r>
        <w:rPr>
          <w:rFonts w:hint="default" w:ascii="Times New Roman" w:hAnsi="Times New Roman"/>
          <w:color w:val="auto"/>
        </w:rPr>
        <w:t>。</w:t>
      </w:r>
    </w:p>
    <w:p>
      <w:pPr>
        <w:spacing w:line="440" w:lineRule="exact"/>
        <w:ind w:firstLine="420" w:firstLineChars="200"/>
        <w:jc w:val="left"/>
        <w:rPr>
          <w:rFonts w:hint="default" w:ascii="Times New Roman" w:hAnsi="Times New Roman" w:cs="Times New Roman"/>
          <w:b/>
          <w:color w:val="auto"/>
        </w:rPr>
      </w:pPr>
      <w:r>
        <w:rPr>
          <w:rFonts w:hint="default" w:ascii="Times New Roman" w:hAnsi="Times New Roman" w:cs="Times New Roman"/>
          <w:bCs/>
          <w:color w:val="auto"/>
        </w:rPr>
        <w:t>6</w:t>
      </w:r>
      <w:r>
        <w:rPr>
          <w:rFonts w:hint="default" w:ascii="Times New Roman" w:hAnsi="Times New Roman" w:cs="Times New Roman"/>
          <w:bCs/>
          <w:color w:val="auto"/>
          <w:lang w:val="en-US" w:eastAsia="zh-CN"/>
        </w:rPr>
        <w:t>.</w:t>
      </w:r>
      <w:r>
        <w:rPr>
          <w:rFonts w:hint="default" w:ascii="Times New Roman" w:hAnsi="Times New Roman" w:cs="Times New Roman"/>
          <w:bCs/>
          <w:color w:val="auto"/>
        </w:rPr>
        <w:t>一方违约的，违约方应当承担守约方为维护其合法权益所产生的费用，包括但不限于公证费、保全费、差旅费、评估费、鉴定费和律师服务费等必要费用。</w:t>
      </w:r>
    </w:p>
    <w:p>
      <w:pPr>
        <w:spacing w:line="440" w:lineRule="exact"/>
        <w:ind w:firstLine="422" w:firstLineChars="200"/>
        <w:jc w:val="left"/>
        <w:rPr>
          <w:rFonts w:hint="default" w:ascii="Times New Roman" w:hAnsi="Times New Roman" w:cs="Times New Roman"/>
          <w:b/>
          <w:color w:val="auto"/>
        </w:rPr>
      </w:pPr>
      <w:r>
        <w:rPr>
          <w:rFonts w:hint="default" w:ascii="Times New Roman" w:hAnsi="Times New Roman" w:cs="Times New Roman"/>
          <w:b/>
          <w:color w:val="auto"/>
        </w:rPr>
        <w:t>十、争议解决</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合同履行发生的争议，双方应协商解决，协商不成的，可依法向甲方所在地人民法院起诉。</w:t>
      </w:r>
    </w:p>
    <w:p>
      <w:pPr>
        <w:spacing w:line="440" w:lineRule="exact"/>
        <w:ind w:firstLine="422" w:firstLineChars="200"/>
        <w:jc w:val="left"/>
        <w:rPr>
          <w:rFonts w:hint="default" w:ascii="Times New Roman" w:hAnsi="Times New Roman" w:cs="Times New Roman"/>
          <w:color w:val="auto"/>
        </w:rPr>
      </w:pPr>
      <w:r>
        <w:rPr>
          <w:rFonts w:hint="default" w:ascii="Times New Roman" w:hAnsi="Times New Roman" w:cs="Times New Roman"/>
          <w:b/>
          <w:color w:val="auto"/>
        </w:rPr>
        <w:t>十一、</w:t>
      </w:r>
      <w:r>
        <w:rPr>
          <w:rFonts w:ascii="Times New Roman" w:hAnsi="Times New Roman" w:cs="Times New Roman"/>
          <w:b/>
          <w:color w:val="auto"/>
        </w:rPr>
        <w:t>合同生效</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本合同一式七份，甲方五份，乙方两份，均具同等效力。</w:t>
      </w:r>
    </w:p>
    <w:p>
      <w:pPr>
        <w:spacing w:line="440" w:lineRule="exact"/>
        <w:ind w:firstLine="422" w:firstLineChars="200"/>
        <w:jc w:val="left"/>
        <w:rPr>
          <w:rFonts w:ascii="Times New Roman" w:hAnsi="Times New Roman" w:cs="Times New Roman"/>
          <w:b/>
          <w:color w:val="auto"/>
        </w:rPr>
      </w:pPr>
      <w:r>
        <w:rPr>
          <w:rFonts w:ascii="Times New Roman" w:hAnsi="Times New Roman" w:cs="Times New Roman"/>
          <w:b/>
          <w:color w:val="auto"/>
        </w:rPr>
        <w:t>十</w:t>
      </w:r>
      <w:r>
        <w:rPr>
          <w:rFonts w:hint="default" w:ascii="Times New Roman" w:hAnsi="Times New Roman" w:cs="Times New Roman"/>
          <w:b/>
          <w:color w:val="auto"/>
        </w:rPr>
        <w:t>二、</w:t>
      </w:r>
      <w:r>
        <w:rPr>
          <w:rFonts w:ascii="Times New Roman" w:hAnsi="Times New Roman" w:cs="Times New Roman"/>
          <w:b/>
          <w:color w:val="auto"/>
        </w:rPr>
        <w:t>其他</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本合同经甲乙双方签字盖章后，合同即生效。</w:t>
      </w:r>
    </w:p>
    <w:p>
      <w:pPr>
        <w:pStyle w:val="5"/>
        <w:rPr>
          <w:rFonts w:hint="default" w:ascii="Times New Roman" w:hAnsi="Times New Roman" w:cs="Times New Roman"/>
          <w:color w:val="auto"/>
        </w:rPr>
      </w:pPr>
    </w:p>
    <w:p>
      <w:pPr>
        <w:rPr>
          <w:rFonts w:hint="default"/>
          <w:color w:val="auto"/>
        </w:rPr>
      </w:pPr>
    </w:p>
    <w:tbl>
      <w:tblPr>
        <w:tblStyle w:val="9"/>
        <w:tblW w:w="9735" w:type="dxa"/>
        <w:tblInd w:w="0" w:type="dxa"/>
        <w:tblLayout w:type="fixed"/>
        <w:tblCellMar>
          <w:top w:w="0" w:type="dxa"/>
          <w:left w:w="108" w:type="dxa"/>
          <w:bottom w:w="0" w:type="dxa"/>
          <w:right w:w="108" w:type="dxa"/>
        </w:tblCellMar>
      </w:tblPr>
      <w:tblGrid>
        <w:gridCol w:w="4644"/>
        <w:gridCol w:w="5091"/>
      </w:tblGrid>
      <w:tr>
        <w:tblPrEx>
          <w:tblCellMar>
            <w:top w:w="0" w:type="dxa"/>
            <w:left w:w="108" w:type="dxa"/>
            <w:bottom w:w="0" w:type="dxa"/>
            <w:right w:w="108" w:type="dxa"/>
          </w:tblCellMar>
        </w:tblPrEx>
        <w:tc>
          <w:tcPr>
            <w:tcW w:w="4644" w:type="dxa"/>
            <w:noWrap w:val="0"/>
            <w:vAlign w:val="top"/>
          </w:tcPr>
          <w:p>
            <w:pPr>
              <w:spacing w:line="360" w:lineRule="auto"/>
              <w:rPr>
                <w:rFonts w:hint="default" w:ascii="Times New Roman" w:hAnsi="Times New Roman"/>
                <w:color w:val="auto"/>
                <w:u w:val="single"/>
              </w:rPr>
            </w:pPr>
            <w:r>
              <w:rPr>
                <w:rFonts w:hint="default" w:ascii="Times New Roman" w:hAnsi="Times New Roman"/>
                <w:color w:val="auto"/>
              </w:rPr>
              <w:t>甲方：</w:t>
            </w:r>
            <w:r>
              <w:rPr>
                <w:rFonts w:hint="default" w:ascii="Times New Roman" w:hAnsi="Times New Roman"/>
                <w:color w:val="auto"/>
                <w:u w:val="single"/>
              </w:rPr>
              <w:t xml:space="preserve">海南经贸职业技术学院 </w:t>
            </w:r>
          </w:p>
          <w:p>
            <w:pPr>
              <w:spacing w:line="360" w:lineRule="auto"/>
              <w:rPr>
                <w:rFonts w:hint="default" w:ascii="Times New Roman" w:hAnsi="Times New Roman"/>
                <w:color w:val="auto"/>
                <w:u w:val="single"/>
              </w:rPr>
            </w:pPr>
            <w:r>
              <w:rPr>
                <w:rFonts w:hint="default" w:ascii="Times New Roman" w:hAnsi="Times New Roman"/>
                <w:color w:val="auto"/>
              </w:rPr>
              <w:t>地址：</w:t>
            </w:r>
            <w:r>
              <w:rPr>
                <w:rFonts w:hint="default" w:ascii="Times New Roman" w:hAnsi="Times New Roman"/>
                <w:color w:val="auto"/>
                <w:u w:val="single"/>
              </w:rPr>
              <w:t>海南省海口市桂林洋高校区勤学路</w:t>
            </w:r>
          </w:p>
          <w:p>
            <w:pPr>
              <w:pStyle w:val="5"/>
              <w:rPr>
                <w:rFonts w:ascii="Times New Roman" w:hAnsi="Times New Roman"/>
                <w:color w:val="auto"/>
              </w:rPr>
            </w:pPr>
          </w:p>
          <w:p>
            <w:pPr>
              <w:spacing w:line="360" w:lineRule="auto"/>
              <w:rPr>
                <w:rFonts w:hint="default" w:ascii="Times New Roman" w:hAnsi="Times New Roman"/>
                <w:color w:val="auto"/>
              </w:rPr>
            </w:pPr>
            <w:r>
              <w:rPr>
                <w:rFonts w:hint="default" w:ascii="Times New Roman" w:hAnsi="Times New Roman"/>
                <w:color w:val="auto"/>
              </w:rPr>
              <w:t>法定代表人/授权代表：</w:t>
            </w:r>
          </w:p>
          <w:p>
            <w:pPr>
              <w:pStyle w:val="5"/>
              <w:rPr>
                <w:rFonts w:ascii="Times New Roman" w:hAnsi="Times New Roman"/>
                <w:color w:val="auto"/>
              </w:rPr>
            </w:pPr>
          </w:p>
          <w:p>
            <w:pPr>
              <w:spacing w:line="360" w:lineRule="auto"/>
              <w:rPr>
                <w:rFonts w:hint="default" w:ascii="Times New Roman" w:hAnsi="Times New Roman"/>
                <w:color w:val="auto"/>
              </w:rPr>
            </w:pPr>
            <w:r>
              <w:rPr>
                <w:rFonts w:hint="default" w:ascii="Times New Roman" w:hAnsi="Times New Roman"/>
                <w:color w:val="auto"/>
              </w:rPr>
              <w:t xml:space="preserve">       年  月  日</w:t>
            </w:r>
          </w:p>
        </w:tc>
        <w:tc>
          <w:tcPr>
            <w:tcW w:w="5091" w:type="dxa"/>
            <w:noWrap w:val="0"/>
            <w:vAlign w:val="top"/>
          </w:tcPr>
          <w:p>
            <w:pPr>
              <w:spacing w:line="360" w:lineRule="auto"/>
              <w:rPr>
                <w:rFonts w:hint="default" w:ascii="Times New Roman" w:hAnsi="Times New Roman" w:eastAsia="宋体"/>
                <w:color w:val="auto"/>
                <w:lang w:eastAsia="zh-CN"/>
              </w:rPr>
            </w:pPr>
            <w:r>
              <w:rPr>
                <w:rFonts w:hint="default" w:ascii="Times New Roman" w:hAnsi="Times New Roman"/>
                <w:color w:val="auto"/>
              </w:rPr>
              <w:t>乙方：</w:t>
            </w:r>
            <w:r>
              <w:rPr>
                <w:rFonts w:hint="default" w:ascii="Times New Roman" w:hAnsi="Times New Roman"/>
                <w:color w:val="auto"/>
                <w:lang w:val="en-US" w:eastAsia="zh-CN"/>
              </w:rPr>
              <w:t xml:space="preserve"> </w:t>
            </w:r>
          </w:p>
          <w:p>
            <w:pPr>
              <w:spacing w:line="360" w:lineRule="auto"/>
              <w:jc w:val="left"/>
              <w:rPr>
                <w:rFonts w:hint="default" w:eastAsia="宋体"/>
                <w:color w:val="auto"/>
                <w:lang w:eastAsia="zh-CN"/>
              </w:rPr>
            </w:pPr>
            <w:r>
              <w:rPr>
                <w:rFonts w:hint="default" w:ascii="Times New Roman" w:hAnsi="Times New Roman"/>
                <w:color w:val="auto"/>
              </w:rPr>
              <w:t>地址：</w:t>
            </w:r>
            <w:r>
              <w:rPr>
                <w:rFonts w:hint="default" w:ascii="Times New Roman" w:hAnsi="Times New Roman"/>
                <w:color w:val="auto"/>
                <w:lang w:val="en-US" w:eastAsia="zh-CN"/>
              </w:rPr>
              <w:t xml:space="preserve"> </w:t>
            </w:r>
          </w:p>
          <w:p>
            <w:pPr>
              <w:spacing w:line="360" w:lineRule="auto"/>
              <w:jc w:val="left"/>
              <w:rPr>
                <w:rFonts w:hint="default" w:ascii="Times New Roman" w:hAnsi="Times New Roman"/>
                <w:color w:val="auto"/>
              </w:rPr>
            </w:pPr>
          </w:p>
          <w:p>
            <w:pPr>
              <w:spacing w:line="360" w:lineRule="auto"/>
              <w:jc w:val="left"/>
              <w:rPr>
                <w:rFonts w:hint="default" w:ascii="Times New Roman" w:hAnsi="Times New Roman"/>
                <w:color w:val="auto"/>
              </w:rPr>
            </w:pPr>
            <w:r>
              <w:rPr>
                <w:rFonts w:hint="default" w:ascii="Times New Roman" w:hAnsi="Times New Roman"/>
                <w:color w:val="auto"/>
              </w:rPr>
              <w:t>法定代表人/授权代表：</w:t>
            </w:r>
          </w:p>
          <w:p>
            <w:pPr>
              <w:pStyle w:val="5"/>
              <w:rPr>
                <w:rFonts w:ascii="Times New Roman" w:hAnsi="Times New Roman"/>
                <w:color w:val="auto"/>
              </w:rPr>
            </w:pPr>
          </w:p>
          <w:p>
            <w:pPr>
              <w:spacing w:line="360" w:lineRule="auto"/>
              <w:rPr>
                <w:rFonts w:hint="default" w:ascii="Times New Roman" w:hAnsi="Times New Roman"/>
                <w:color w:val="auto"/>
              </w:rPr>
            </w:pPr>
            <w:r>
              <w:rPr>
                <w:rFonts w:hint="default" w:ascii="Times New Roman" w:hAnsi="Times New Roman"/>
                <w:color w:val="auto"/>
              </w:rPr>
              <w:t xml:space="preserve">        年  月  日</w:t>
            </w:r>
          </w:p>
        </w:tc>
      </w:tr>
    </w:tbl>
    <w:p>
      <w:pPr>
        <w:pStyle w:val="21"/>
        <w:spacing w:line="480" w:lineRule="auto"/>
        <w:jc w:val="left"/>
        <w:rPr>
          <w:rFonts w:hint="default" w:ascii="Times New Roman" w:hAnsi="Times New Roman" w:eastAsia="宋体" w:cs="Times New Roman"/>
          <w:b/>
          <w:bCs/>
          <w:color w:val="auto"/>
          <w:sz w:val="24"/>
          <w:szCs w:val="24"/>
        </w:rPr>
      </w:pPr>
    </w:p>
    <w:p>
      <w:pPr>
        <w:rPr>
          <w:rFonts w:hint="default"/>
          <w:sz w:val="28"/>
          <w:szCs w:val="28"/>
        </w:rPr>
      </w:pPr>
    </w:p>
    <w:p>
      <w:pPr>
        <w:pStyle w:val="5"/>
        <w:rPr>
          <w:rFonts w:hint="default" w:ascii="Times New Roman" w:hAnsi="Times New Roman"/>
          <w:sz w:val="28"/>
          <w:szCs w:val="28"/>
        </w:rPr>
      </w:pPr>
    </w:p>
    <w:p>
      <w:pPr>
        <w:rPr>
          <w:rFonts w:hint="default"/>
          <w:sz w:val="28"/>
          <w:szCs w:val="28"/>
        </w:rPr>
      </w:pPr>
    </w:p>
    <w:sectPr>
      <w:pgSz w:w="11906" w:h="16838"/>
      <w:pgMar w:top="1270" w:right="1349" w:bottom="115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wordWrap w:val="0"/>
      <w:jc w:val="right"/>
      <w:rPr>
        <w:rFonts w:hint="eastAsia" w:ascii="仿宋_GB2312" w:eastAsia="仿宋_GB2312"/>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CECA9"/>
    <w:multiLevelType w:val="singleLevel"/>
    <w:tmpl w:val="82BCECA9"/>
    <w:lvl w:ilvl="0" w:tentative="0">
      <w:start w:val="1"/>
      <w:numFmt w:val="decimal"/>
      <w:suff w:val="nothing"/>
      <w:lvlText w:val="%1．"/>
      <w:lvlJc w:val="left"/>
      <w:pPr>
        <w:ind w:left="0" w:firstLine="400"/>
      </w:pPr>
      <w:rPr>
        <w:rFonts w:hint="default"/>
      </w:rPr>
    </w:lvl>
  </w:abstractNum>
  <w:abstractNum w:abstractNumId="1">
    <w:nsid w:val="895DA066"/>
    <w:multiLevelType w:val="singleLevel"/>
    <w:tmpl w:val="895DA066"/>
    <w:lvl w:ilvl="0" w:tentative="0">
      <w:start w:val="5"/>
      <w:numFmt w:val="chineseCounting"/>
      <w:suff w:val="nothing"/>
      <w:lvlText w:val="%1、"/>
      <w:lvlJc w:val="left"/>
      <w:rPr>
        <w:rFonts w:hint="eastAsia"/>
      </w:rPr>
    </w:lvl>
  </w:abstractNum>
  <w:abstractNum w:abstractNumId="2">
    <w:nsid w:val="9F50BD7B"/>
    <w:multiLevelType w:val="singleLevel"/>
    <w:tmpl w:val="9F50BD7B"/>
    <w:lvl w:ilvl="0" w:tentative="0">
      <w:start w:val="1"/>
      <w:numFmt w:val="decimal"/>
      <w:suff w:val="nothing"/>
      <w:lvlText w:val="%1．"/>
      <w:lvlJc w:val="left"/>
      <w:pPr>
        <w:ind w:left="0" w:firstLine="400"/>
      </w:pPr>
      <w:rPr>
        <w:rFonts w:hint="default"/>
      </w:rPr>
    </w:lvl>
  </w:abstractNum>
  <w:abstractNum w:abstractNumId="3">
    <w:nsid w:val="A60AD1FA"/>
    <w:multiLevelType w:val="singleLevel"/>
    <w:tmpl w:val="A60AD1FA"/>
    <w:lvl w:ilvl="0" w:tentative="0">
      <w:start w:val="1"/>
      <w:numFmt w:val="decimal"/>
      <w:suff w:val="nothing"/>
      <w:lvlText w:val="%1．"/>
      <w:lvlJc w:val="left"/>
      <w:pPr>
        <w:ind w:left="0" w:firstLine="400"/>
      </w:pPr>
      <w:rPr>
        <w:rFonts w:hint="default"/>
      </w:rPr>
    </w:lvl>
  </w:abstractNum>
  <w:abstractNum w:abstractNumId="4">
    <w:nsid w:val="EC83BDD2"/>
    <w:multiLevelType w:val="singleLevel"/>
    <w:tmpl w:val="EC83BDD2"/>
    <w:lvl w:ilvl="0" w:tentative="0">
      <w:start w:val="1"/>
      <w:numFmt w:val="decimal"/>
      <w:suff w:val="nothing"/>
      <w:lvlText w:val="%1．"/>
      <w:lvlJc w:val="left"/>
      <w:pPr>
        <w:ind w:left="0" w:firstLine="400"/>
      </w:pPr>
      <w:rPr>
        <w:rFonts w:hint="default"/>
      </w:rPr>
    </w:lvl>
  </w:abstractNum>
  <w:abstractNum w:abstractNumId="5">
    <w:nsid w:val="11B7385D"/>
    <w:multiLevelType w:val="singleLevel"/>
    <w:tmpl w:val="11B7385D"/>
    <w:lvl w:ilvl="0" w:tentative="0">
      <w:start w:val="1"/>
      <w:numFmt w:val="decimal"/>
      <w:suff w:val="nothing"/>
      <w:lvlText w:val="%1．"/>
      <w:lvlJc w:val="left"/>
      <w:pPr>
        <w:ind w:left="0" w:firstLine="400"/>
      </w:pPr>
      <w:rPr>
        <w:rFonts w:hint="default"/>
      </w:rPr>
    </w:lvl>
  </w:abstractNum>
  <w:abstractNum w:abstractNumId="6">
    <w:nsid w:val="3E504503"/>
    <w:multiLevelType w:val="multilevel"/>
    <w:tmpl w:val="3E504503"/>
    <w:lvl w:ilvl="0" w:tentative="0">
      <w:start w:val="1"/>
      <w:numFmt w:val="decimal"/>
      <w:pStyle w:val="18"/>
      <w:lvlText w:val="(%1)"/>
      <w:lvlJc w:val="left"/>
      <w:pPr>
        <w:tabs>
          <w:tab w:val="left" w:pos="737"/>
        </w:tabs>
        <w:ind w:left="737" w:hanging="397"/>
      </w:p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7F62FCB"/>
    <w:multiLevelType w:val="singleLevel"/>
    <w:tmpl w:val="47F62FCB"/>
    <w:lvl w:ilvl="0" w:tentative="0">
      <w:start w:val="1"/>
      <w:numFmt w:val="chineseCounting"/>
      <w:suff w:val="nothing"/>
      <w:lvlText w:val="%1、"/>
      <w:lvlJc w:val="left"/>
      <w:rPr>
        <w:rFonts w:hint="eastAsia"/>
      </w:rPr>
    </w:lvl>
  </w:abstractNum>
  <w:num w:numId="1">
    <w:abstractNumId w:val="6"/>
  </w:num>
  <w:num w:numId="2">
    <w:abstractNumId w:val="1"/>
  </w:num>
  <w:num w:numId="3">
    <w:abstractNumId w:val="7"/>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YjEwNjViYTViYzAyN2UyZTZiOGRjNjBjZDY4ODgifQ=="/>
  </w:docVars>
  <w:rsids>
    <w:rsidRoot w:val="00000000"/>
    <w:rsid w:val="01577F9A"/>
    <w:rsid w:val="03E04B5E"/>
    <w:rsid w:val="04A30A0D"/>
    <w:rsid w:val="09B32996"/>
    <w:rsid w:val="0B9E6089"/>
    <w:rsid w:val="0D0768AB"/>
    <w:rsid w:val="0E731A6D"/>
    <w:rsid w:val="0F364964"/>
    <w:rsid w:val="10FF7000"/>
    <w:rsid w:val="12CD4ACE"/>
    <w:rsid w:val="1457394A"/>
    <w:rsid w:val="14EF6E47"/>
    <w:rsid w:val="159B39EF"/>
    <w:rsid w:val="16C86B8E"/>
    <w:rsid w:val="17543119"/>
    <w:rsid w:val="183D11FD"/>
    <w:rsid w:val="1F7F7C9A"/>
    <w:rsid w:val="2462164E"/>
    <w:rsid w:val="249C7C15"/>
    <w:rsid w:val="254F3BF9"/>
    <w:rsid w:val="2C7F73BF"/>
    <w:rsid w:val="30896BCA"/>
    <w:rsid w:val="30C70167"/>
    <w:rsid w:val="3452026C"/>
    <w:rsid w:val="365271FA"/>
    <w:rsid w:val="37246EC7"/>
    <w:rsid w:val="37D759F3"/>
    <w:rsid w:val="3984210B"/>
    <w:rsid w:val="39B43ADF"/>
    <w:rsid w:val="3A7E0372"/>
    <w:rsid w:val="3AEE2EB7"/>
    <w:rsid w:val="3BF04154"/>
    <w:rsid w:val="3C082A43"/>
    <w:rsid w:val="3C8412B7"/>
    <w:rsid w:val="3C8841DA"/>
    <w:rsid w:val="3C950411"/>
    <w:rsid w:val="3D140778"/>
    <w:rsid w:val="3D544003"/>
    <w:rsid w:val="3F3955EC"/>
    <w:rsid w:val="4128012C"/>
    <w:rsid w:val="416A7B68"/>
    <w:rsid w:val="43457B99"/>
    <w:rsid w:val="45FB3C6E"/>
    <w:rsid w:val="4A0004D5"/>
    <w:rsid w:val="4C87429D"/>
    <w:rsid w:val="4DE52EF8"/>
    <w:rsid w:val="4F5B2940"/>
    <w:rsid w:val="518A36E0"/>
    <w:rsid w:val="55E262B1"/>
    <w:rsid w:val="5627460C"/>
    <w:rsid w:val="56644F18"/>
    <w:rsid w:val="58E16E54"/>
    <w:rsid w:val="59586003"/>
    <w:rsid w:val="597C5E8F"/>
    <w:rsid w:val="5B56343D"/>
    <w:rsid w:val="5B6B50BC"/>
    <w:rsid w:val="5E7737AF"/>
    <w:rsid w:val="602001B6"/>
    <w:rsid w:val="61C11ED8"/>
    <w:rsid w:val="632A3916"/>
    <w:rsid w:val="640438F5"/>
    <w:rsid w:val="66B061E3"/>
    <w:rsid w:val="678168BB"/>
    <w:rsid w:val="6B555B6C"/>
    <w:rsid w:val="6C9A2A21"/>
    <w:rsid w:val="6CBE6F14"/>
    <w:rsid w:val="6D957AEC"/>
    <w:rsid w:val="6EA168B2"/>
    <w:rsid w:val="6F4679DB"/>
    <w:rsid w:val="705A7F09"/>
    <w:rsid w:val="705F435A"/>
    <w:rsid w:val="70E92792"/>
    <w:rsid w:val="7423017A"/>
    <w:rsid w:val="74BD640F"/>
    <w:rsid w:val="76897E65"/>
    <w:rsid w:val="76C7193E"/>
    <w:rsid w:val="77F55747"/>
    <w:rsid w:val="78FD2B19"/>
    <w:rsid w:val="7A945D9D"/>
    <w:rsid w:val="7E4124B7"/>
    <w:rsid w:val="7F001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paragraph" w:customStyle="1" w:styleId="14">
    <w:name w:val="正文1 Char Char Char"/>
    <w:basedOn w:val="1"/>
    <w:qFormat/>
    <w:uiPriority w:val="0"/>
    <w:pPr>
      <w:spacing w:line="360" w:lineRule="auto"/>
      <w:ind w:firstLine="200" w:firstLineChars="200"/>
    </w:pPr>
    <w:rPr>
      <w:rFonts w:ascii="仿宋_GB2312" w:hAnsi="新宋体" w:eastAsia="仿宋_GB2312"/>
      <w:sz w:val="32"/>
      <w:szCs w:val="24"/>
    </w:rPr>
  </w:style>
  <w:style w:type="paragraph" w:customStyle="1" w:styleId="15">
    <w:name w:val="_Style 6"/>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16">
    <w:name w:val="_Style 12"/>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17">
    <w:name w:val="0正文"/>
    <w:basedOn w:val="1"/>
    <w:qFormat/>
    <w:uiPriority w:val="0"/>
    <w:pPr>
      <w:adjustRightInd w:val="0"/>
      <w:spacing w:line="360" w:lineRule="auto"/>
      <w:ind w:firstLine="480" w:firstLineChars="200"/>
      <w:textAlignment w:val="baseline"/>
    </w:pPr>
    <w:rPr>
      <w:rFonts w:ascii="Verdana" w:hAnsi="Verdana" w:cs="宋体"/>
      <w:sz w:val="24"/>
    </w:rPr>
  </w:style>
  <w:style w:type="paragraph" w:customStyle="1" w:styleId="18">
    <w:name w:val="DAS列表一"/>
    <w:basedOn w:val="19"/>
    <w:qFormat/>
    <w:uiPriority w:val="0"/>
    <w:pPr>
      <w:numPr>
        <w:ilvl w:val="0"/>
        <w:numId w:val="1"/>
      </w:numPr>
      <w:tabs>
        <w:tab w:val="left" w:pos="360"/>
        <w:tab w:val="left" w:pos="885"/>
        <w:tab w:val="clear" w:pos="737"/>
      </w:tabs>
      <w:ind w:left="0" w:leftChars="-58" w:firstLine="425" w:firstLineChars="0"/>
    </w:pPr>
    <w:rPr>
      <w:kern w:val="2"/>
      <w:sz w:val="21"/>
      <w:szCs w:val="21"/>
      <w:lang w:bidi="ar-SA"/>
    </w:rPr>
  </w:style>
  <w:style w:type="paragraph" w:customStyle="1" w:styleId="19">
    <w:name w:val="DAS正文"/>
    <w:basedOn w:val="1"/>
    <w:qFormat/>
    <w:uiPriority w:val="0"/>
    <w:pPr>
      <w:spacing w:line="360" w:lineRule="auto"/>
      <w:ind w:right="181" w:firstLine="480" w:firstLineChars="200"/>
    </w:pPr>
    <w:rPr>
      <w:rFonts w:ascii="Verdana" w:hAnsi="Verdana"/>
      <w:kern w:val="0"/>
      <w:sz w:val="24"/>
      <w:lang w:bidi="en-US"/>
    </w:rPr>
  </w:style>
  <w:style w:type="paragraph" w:customStyle="1" w:styleId="20">
    <w:name w:val="列出段落1"/>
    <w:qFormat/>
    <w:uiPriority w:val="0"/>
    <w:pPr>
      <w:widowControl w:val="0"/>
      <w:ind w:firstLine="420"/>
      <w:jc w:val="both"/>
    </w:pPr>
    <w:rPr>
      <w:rFonts w:ascii="Times New Roman" w:hAnsi="Times New Roman" w:eastAsia="Calibri" w:cs="Calibri"/>
      <w:color w:val="000000"/>
      <w:kern w:val="2"/>
      <w:sz w:val="21"/>
      <w:szCs w:val="21"/>
      <w:u w:val="none" w:color="000000"/>
      <w:lang w:val="en-US" w:eastAsia="zh-CN" w:bidi="ar-SA"/>
    </w:rPr>
  </w:style>
  <w:style w:type="paragraph" w:customStyle="1" w:styleId="21">
    <w:name w:val="正文1"/>
    <w:qFormat/>
    <w:uiPriority w:val="0"/>
    <w:pPr>
      <w:widowControl w:val="0"/>
      <w:jc w:val="both"/>
    </w:pPr>
    <w:rPr>
      <w:rFonts w:ascii="Times New Roman" w:hAnsi="Times New Roman" w:eastAsia="Calibri" w:cs="Calibri"/>
      <w:color w:val="000000"/>
      <w:kern w:val="2"/>
      <w:sz w:val="21"/>
      <w:szCs w:val="21"/>
      <w:u w:val="none" w:color="000000"/>
      <w:lang w:val="en-US" w:eastAsia="zh-CN" w:bidi="ar-SA"/>
    </w:rPr>
  </w:style>
  <w:style w:type="paragraph" w:customStyle="1" w:styleId="22">
    <w:name w:val="List Paragraph"/>
    <w:basedOn w:val="1"/>
    <w:qFormat/>
    <w:uiPriority w:val="0"/>
    <w:pPr>
      <w:spacing w:line="240" w:lineRule="auto"/>
      <w:ind w:firstLine="420"/>
    </w:pPr>
    <w:rPr>
      <w:rFonts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4040</Words>
  <Characters>4195</Characters>
  <Lines>0</Lines>
  <Paragraphs>0</Paragraphs>
  <TotalTime>1</TotalTime>
  <ScaleCrop>false</ScaleCrop>
  <LinksUpToDate>false</LinksUpToDate>
  <CharactersWithSpaces>4600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2022-10-04T07:50:00Z</dcterms:created>
  <dc:creator>shan</dc:creator>
  <cp:lastModifiedBy>]→‖無X_X語‖←[</cp:lastModifiedBy>
  <cp:lastPrinted>2023-01-03T05:44:00Z</cp:lastPrinted>
  <dcterms:modified xsi:type="dcterms:W3CDTF">2023-01-04T02:15:47Z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7498ADC6575C40348664E829146F6A4B</vt:lpwstr>
  </property>
</Properties>
</file>